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5FEE674" w14:textId="2BEC26EF" w:rsidR="00375203" w:rsidRPr="00A2492D" w:rsidRDefault="00375203" w:rsidP="00375203">
      <w:pPr>
        <w:jc w:val="both"/>
        <w:rPr>
          <w:rFonts w:ascii="Arial" w:hAnsi="Arial" w:cs="Arial"/>
          <w:b/>
        </w:rPr>
      </w:pPr>
      <w:r w:rsidRPr="00A2492D">
        <w:rPr>
          <w:rFonts w:ascii="Arial" w:hAnsi="Arial" w:cs="Arial"/>
          <w:b/>
        </w:rPr>
        <w:t>1.1. Objednatel</w:t>
      </w:r>
      <w:r w:rsidR="00A27630" w:rsidRPr="00A2492D">
        <w:rPr>
          <w:rFonts w:ascii="Arial" w:hAnsi="Arial" w:cs="Arial"/>
          <w:b/>
        </w:rPr>
        <w:t xml:space="preserve"> </w:t>
      </w:r>
      <w:r w:rsidRPr="00A2492D">
        <w:rPr>
          <w:rFonts w:ascii="Arial" w:hAnsi="Arial" w:cs="Arial"/>
          <w:b/>
        </w:rPr>
        <w:t>:</w:t>
      </w:r>
      <w:r w:rsidRPr="00A2492D">
        <w:rPr>
          <w:rFonts w:ascii="Arial" w:hAnsi="Arial" w:cs="Arial"/>
          <w:b/>
        </w:rPr>
        <w:tab/>
      </w:r>
      <w:r w:rsidR="00A2492D" w:rsidRPr="00A2492D">
        <w:rPr>
          <w:rFonts w:ascii="Arial" w:hAnsi="Arial" w:cs="Arial"/>
        </w:rPr>
        <w:t>Město Liběchov</w:t>
      </w:r>
    </w:p>
    <w:p w14:paraId="1EDBB574" w14:textId="3EE46540" w:rsidR="00375203" w:rsidRPr="00A2492D" w:rsidRDefault="00375203" w:rsidP="00375203">
      <w:pPr>
        <w:jc w:val="both"/>
        <w:rPr>
          <w:rFonts w:ascii="Arial" w:hAnsi="Arial" w:cs="Arial"/>
        </w:rPr>
      </w:pPr>
      <w:r w:rsidRPr="00A2492D">
        <w:rPr>
          <w:rFonts w:ascii="Arial" w:hAnsi="Arial" w:cs="Arial"/>
        </w:rPr>
        <w:t>Sídlo :</w:t>
      </w:r>
      <w:r w:rsidRPr="00A2492D">
        <w:rPr>
          <w:rFonts w:ascii="Arial" w:hAnsi="Arial" w:cs="Arial"/>
        </w:rPr>
        <w:tab/>
      </w:r>
      <w:r w:rsidRPr="00A2492D">
        <w:rPr>
          <w:rFonts w:ascii="Arial" w:hAnsi="Arial" w:cs="Arial"/>
        </w:rPr>
        <w:tab/>
      </w:r>
      <w:r w:rsidRPr="00A2492D">
        <w:rPr>
          <w:rFonts w:ascii="Arial" w:hAnsi="Arial" w:cs="Arial"/>
        </w:rPr>
        <w:tab/>
      </w:r>
      <w:r w:rsidR="00A2492D" w:rsidRPr="00A2492D">
        <w:rPr>
          <w:rFonts w:ascii="Arial" w:hAnsi="Arial" w:cs="Arial"/>
          <w:bCs/>
        </w:rPr>
        <w:t>Rumburská 53, 277 21 Liběchov</w:t>
      </w:r>
    </w:p>
    <w:p w14:paraId="6DCCD74A" w14:textId="2F55B2A4" w:rsidR="00375203" w:rsidRPr="00A2492D" w:rsidRDefault="00375203" w:rsidP="00375203">
      <w:pPr>
        <w:jc w:val="both"/>
        <w:rPr>
          <w:rFonts w:ascii="Arial" w:hAnsi="Arial" w:cs="Arial"/>
        </w:rPr>
      </w:pPr>
      <w:r w:rsidRPr="00A2492D">
        <w:rPr>
          <w:rFonts w:ascii="Arial" w:hAnsi="Arial" w:cs="Arial"/>
        </w:rPr>
        <w:t>Statutární zástupce:</w:t>
      </w:r>
      <w:r w:rsidRPr="00A2492D">
        <w:rPr>
          <w:rFonts w:ascii="Arial" w:hAnsi="Arial" w:cs="Arial"/>
        </w:rPr>
        <w:tab/>
      </w:r>
      <w:r w:rsidR="00A2492D" w:rsidRPr="00A2492D">
        <w:rPr>
          <w:rFonts w:ascii="Arial" w:hAnsi="Arial" w:cs="Arial"/>
        </w:rPr>
        <w:t>Ing. Vladimíra Zralíková</w:t>
      </w:r>
      <w:r w:rsidR="00324B07" w:rsidRPr="00A2492D">
        <w:rPr>
          <w:rFonts w:ascii="Arial" w:hAnsi="Arial" w:cs="Arial"/>
        </w:rPr>
        <w:t>, starost</w:t>
      </w:r>
      <w:r w:rsidR="00A2492D" w:rsidRPr="00A2492D">
        <w:rPr>
          <w:rFonts w:ascii="Arial" w:hAnsi="Arial" w:cs="Arial"/>
        </w:rPr>
        <w:t>k</w:t>
      </w:r>
      <w:r w:rsidR="00324B07" w:rsidRPr="00A2492D">
        <w:rPr>
          <w:rFonts w:ascii="Arial" w:hAnsi="Arial" w:cs="Arial"/>
        </w:rPr>
        <w:t xml:space="preserve">a </w:t>
      </w:r>
      <w:r w:rsidR="00A2492D" w:rsidRPr="00A2492D">
        <w:rPr>
          <w:rFonts w:ascii="Arial" w:hAnsi="Arial" w:cs="Arial"/>
        </w:rPr>
        <w:t>města</w:t>
      </w:r>
    </w:p>
    <w:p w14:paraId="666C1BE8" w14:textId="6954B7EB" w:rsidR="00375203" w:rsidRPr="00A2492D" w:rsidRDefault="00375203" w:rsidP="00375203">
      <w:pPr>
        <w:jc w:val="both"/>
        <w:rPr>
          <w:rFonts w:ascii="Arial" w:hAnsi="Arial" w:cs="Arial"/>
        </w:rPr>
      </w:pPr>
      <w:r w:rsidRPr="00A2492D">
        <w:rPr>
          <w:rFonts w:ascii="Arial" w:hAnsi="Arial" w:cs="Arial"/>
        </w:rPr>
        <w:t>IČ :</w:t>
      </w:r>
      <w:r w:rsidRPr="00A2492D">
        <w:rPr>
          <w:rFonts w:ascii="Arial" w:hAnsi="Arial" w:cs="Arial"/>
        </w:rPr>
        <w:tab/>
      </w:r>
      <w:r w:rsidRPr="00A2492D">
        <w:rPr>
          <w:rFonts w:ascii="Arial" w:hAnsi="Arial" w:cs="Arial"/>
        </w:rPr>
        <w:tab/>
      </w:r>
      <w:r w:rsidRPr="00A2492D">
        <w:rPr>
          <w:rFonts w:ascii="Arial" w:hAnsi="Arial" w:cs="Arial"/>
        </w:rPr>
        <w:tab/>
      </w:r>
      <w:r w:rsidR="00A2492D" w:rsidRPr="00A2492D">
        <w:rPr>
          <w:rFonts w:ascii="Arial" w:hAnsi="Arial" w:cs="Arial"/>
          <w:szCs w:val="24"/>
        </w:rPr>
        <w:t>00237019</w:t>
      </w:r>
      <w:r w:rsidRPr="00A2492D">
        <w:rPr>
          <w:rFonts w:ascii="Arial" w:hAnsi="Arial" w:cs="Arial"/>
          <w:color w:val="000000"/>
        </w:rPr>
        <w:tab/>
      </w:r>
      <w:r w:rsidRPr="00A2492D">
        <w:rPr>
          <w:rFonts w:ascii="Arial" w:hAnsi="Arial" w:cs="Arial"/>
          <w:color w:val="000000"/>
        </w:rPr>
        <w:tab/>
      </w:r>
    </w:p>
    <w:p w14:paraId="315F97C9" w14:textId="77777777" w:rsidR="00A2492D" w:rsidRPr="00FF3131" w:rsidRDefault="00A2492D" w:rsidP="00A2492D">
      <w:pPr>
        <w:jc w:val="both"/>
        <w:rPr>
          <w:rFonts w:ascii="Arial" w:hAnsi="Arial" w:cs="Arial"/>
        </w:rPr>
      </w:pPr>
      <w:r w:rsidRPr="00FF3131">
        <w:rPr>
          <w:rFonts w:ascii="Arial" w:hAnsi="Arial" w:cs="Arial"/>
        </w:rPr>
        <w:t xml:space="preserve">Peněžní ústav: </w:t>
      </w:r>
      <w:r w:rsidRPr="00FF3131">
        <w:rPr>
          <w:rFonts w:ascii="Arial" w:hAnsi="Arial" w:cs="Arial"/>
        </w:rPr>
        <w:tab/>
      </w:r>
      <w:r w:rsidRPr="00FF3131">
        <w:rPr>
          <w:rFonts w:ascii="Arial" w:hAnsi="Arial" w:cs="Arial"/>
        </w:rPr>
        <w:tab/>
        <w:t>Komerční banka, a.s.</w:t>
      </w:r>
    </w:p>
    <w:p w14:paraId="3B4EC71F" w14:textId="77777777" w:rsidR="00A2492D" w:rsidRPr="00FF3131" w:rsidRDefault="00A2492D" w:rsidP="00A2492D">
      <w:pPr>
        <w:jc w:val="both"/>
        <w:rPr>
          <w:rFonts w:ascii="Arial" w:hAnsi="Arial" w:cs="Arial"/>
        </w:rPr>
      </w:pPr>
      <w:r w:rsidRPr="00FF3131">
        <w:rPr>
          <w:rFonts w:ascii="Arial" w:hAnsi="Arial" w:cs="Arial"/>
        </w:rPr>
        <w:t xml:space="preserve">Č. účtu: </w:t>
      </w:r>
      <w:r w:rsidRPr="00FF3131">
        <w:rPr>
          <w:rFonts w:ascii="Arial" w:hAnsi="Arial" w:cs="Arial"/>
        </w:rPr>
        <w:tab/>
      </w:r>
      <w:r w:rsidRPr="00FF3131">
        <w:rPr>
          <w:rFonts w:ascii="Arial" w:hAnsi="Arial" w:cs="Arial"/>
        </w:rPr>
        <w:tab/>
        <w:t>3120171/0100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3765F3AD"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A2492D" w:rsidRPr="00A2492D">
        <w:rPr>
          <w:rFonts w:ascii="Arial" w:hAnsi="Arial" w:cs="Arial"/>
        </w:rPr>
        <w:t>Ing. Vladimíra Zralíková, starostka města</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3CB253C6"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C504BA">
        <w:rPr>
          <w:rFonts w:ascii="Arial" w:hAnsi="Arial" w:cs="Arial"/>
          <w:color w:val="000000"/>
          <w:sz w:val="20"/>
        </w:rPr>
        <w:t>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0DFD0041"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A2492D" w:rsidRPr="00A2492D">
        <w:rPr>
          <w:rFonts w:ascii="Times New Roman" w:hAnsi="Times New Roman" w:cs="Times New Roman"/>
          <w:b/>
          <w:sz w:val="24"/>
        </w:rPr>
        <w:t>Náměstí a park v Liběchově</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C26AD4">
        <w:rPr>
          <w:rFonts w:ascii="Arial" w:hAnsi="Arial" w:cs="Arial"/>
        </w:rPr>
        <w:t>zpracovanou podle vyhlášky č. 169/2016 Sb.</w:t>
      </w:r>
      <w:r w:rsidR="009238E0" w:rsidRPr="00C26AD4">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sz w:val="20"/>
        </w:rPr>
      </w:pPr>
      <w:r>
        <w:rPr>
          <w:rFonts w:ascii="Verdana" w:eastAsia="Calibri" w:hAnsi="Verdana" w:cs="Verdana"/>
          <w:sz w:val="18"/>
          <w:szCs w:val="18"/>
        </w:rPr>
        <w:t>staveniště.</w:t>
      </w:r>
      <w:r w:rsidRPr="009C09A0">
        <w:rPr>
          <w:rFonts w:ascii="Arial" w:hAnsi="Arial" w:cs="Arial"/>
          <w:sz w:val="20"/>
        </w:rPr>
        <w:t xml:space="preserve"> </w:t>
      </w:r>
    </w:p>
    <w:p w14:paraId="7ACEB312" w14:textId="77777777" w:rsidR="00352180" w:rsidRDefault="00352180"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sz w:val="20"/>
        </w:rPr>
      </w:pPr>
    </w:p>
    <w:p w14:paraId="548464C2" w14:textId="5741A15D" w:rsidR="00352180" w:rsidRPr="009C09A0" w:rsidRDefault="00352180"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sidRPr="00352180">
        <w:rPr>
          <w:rFonts w:ascii="Arial" w:hAnsi="Arial" w:cs="Arial"/>
          <w:b/>
          <w:sz w:val="20"/>
        </w:rPr>
        <w:t>Realizace kompletního díla s výjimkou dále uvedených částí:</w:t>
      </w:r>
    </w:p>
    <w:p w14:paraId="18C29AEF" w14:textId="38F54AF1"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bookmarkStart w:id="0" w:name="_Hlk185580332"/>
      <w:r w:rsidR="000B544C" w:rsidRPr="000B544C">
        <w:rPr>
          <w:rFonts w:ascii="Arial" w:hAnsi="Arial" w:cs="Arial"/>
          <w:b/>
          <w:bCs/>
          <w:highlight w:val="green"/>
        </w:rPr>
        <w:t>do 20 pracovních dní od písemné výzvy objednatele</w:t>
      </w:r>
      <w:bookmarkEnd w:id="0"/>
      <w:r w:rsidR="000B544C" w:rsidRPr="000B544C">
        <w:rPr>
          <w:rFonts w:ascii="Arial" w:hAnsi="Arial" w:cs="Arial"/>
          <w:highlight w:val="green"/>
        </w:rPr>
        <w:t xml:space="preserve">, </w:t>
      </w:r>
      <w:r w:rsidR="00352180" w:rsidRPr="000B544C">
        <w:rPr>
          <w:rFonts w:ascii="Arial" w:hAnsi="Arial" w:cs="Arial"/>
          <w:b/>
          <w:bCs/>
          <w:highlight w:val="green"/>
        </w:rPr>
        <w:t>předpoklad v 03/2025</w:t>
      </w:r>
    </w:p>
    <w:p w14:paraId="7CBE776C" w14:textId="49DFFCFB"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0B544C">
        <w:rPr>
          <w:rFonts w:ascii="Arial" w:hAnsi="Arial" w:cs="Arial"/>
          <w:b/>
          <w:bCs/>
        </w:rPr>
        <w:t xml:space="preserve">do </w:t>
      </w:r>
      <w:r w:rsidR="00A2492D" w:rsidRPr="000B544C">
        <w:rPr>
          <w:rFonts w:ascii="Arial" w:hAnsi="Arial" w:cs="Arial"/>
          <w:b/>
          <w:bCs/>
        </w:rPr>
        <w:t>10</w:t>
      </w:r>
      <w:r w:rsidRPr="000B544C">
        <w:rPr>
          <w:rFonts w:ascii="Arial" w:hAnsi="Arial" w:cs="Arial"/>
          <w:b/>
          <w:bCs/>
        </w:rPr>
        <w:t xml:space="preserve"> pracovních dní od data předání staveniště</w:t>
      </w:r>
    </w:p>
    <w:p w14:paraId="31F857B5" w14:textId="5CAAF467"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1" w:name="_Hlk70179755"/>
      <w:r w:rsidR="006A2DF3" w:rsidRPr="00E3692A">
        <w:rPr>
          <w:rFonts w:ascii="Arial" w:hAnsi="Arial" w:cs="Arial"/>
          <w:b/>
          <w:bCs/>
        </w:rPr>
        <w:t>do</w:t>
      </w:r>
      <w:r w:rsidR="00324B07" w:rsidRPr="00E3692A">
        <w:rPr>
          <w:rFonts w:ascii="Arial" w:hAnsi="Arial" w:cs="Arial"/>
          <w:b/>
          <w:bCs/>
        </w:rPr>
        <w:t xml:space="preserve"> </w:t>
      </w:r>
      <w:r w:rsidR="00265005" w:rsidRPr="00A16DDD">
        <w:rPr>
          <w:rFonts w:ascii="Arial" w:hAnsi="Arial" w:cs="Arial"/>
          <w:b/>
          <w:bCs/>
        </w:rPr>
        <w:t>9</w:t>
      </w:r>
      <w:r w:rsidR="00324B07" w:rsidRPr="00E3692A">
        <w:rPr>
          <w:rFonts w:ascii="Arial" w:hAnsi="Arial" w:cs="Arial"/>
          <w:b/>
          <w:bCs/>
        </w:rPr>
        <w:t xml:space="preserve"> měsíc</w:t>
      </w:r>
      <w:r w:rsidR="00BF4777" w:rsidRPr="00E3692A">
        <w:rPr>
          <w:rFonts w:ascii="Arial" w:hAnsi="Arial" w:cs="Arial"/>
          <w:b/>
          <w:bCs/>
        </w:rPr>
        <w:t>ů</w:t>
      </w:r>
      <w:r w:rsidR="00324B07" w:rsidRPr="00E3692A">
        <w:rPr>
          <w:rFonts w:ascii="Arial" w:hAnsi="Arial" w:cs="Arial"/>
          <w:b/>
          <w:bCs/>
        </w:rPr>
        <w:t xml:space="preserve"> </w:t>
      </w:r>
      <w:r w:rsidR="00D0178F" w:rsidRPr="00E3692A">
        <w:rPr>
          <w:rFonts w:ascii="Arial" w:hAnsi="Arial" w:cs="Arial"/>
          <w:b/>
          <w:bCs/>
        </w:rPr>
        <w:t xml:space="preserve">od </w:t>
      </w:r>
      <w:r w:rsidR="0041444D" w:rsidRPr="00E3692A">
        <w:rPr>
          <w:rFonts w:ascii="Arial" w:hAnsi="Arial" w:cs="Arial"/>
          <w:b/>
          <w:bCs/>
        </w:rPr>
        <w:t>předání staveniště</w:t>
      </w:r>
      <w:bookmarkEnd w:id="1"/>
    </w:p>
    <w:p w14:paraId="42F9568D" w14:textId="77777777" w:rsidR="00352180" w:rsidRDefault="00352180" w:rsidP="000D3193">
      <w:pPr>
        <w:pBdr>
          <w:bottom w:val="single" w:sz="4" w:space="3" w:color="auto"/>
        </w:pBdr>
        <w:jc w:val="both"/>
        <w:rPr>
          <w:rFonts w:ascii="Arial" w:hAnsi="Arial" w:cs="Arial"/>
        </w:rPr>
      </w:pPr>
    </w:p>
    <w:p w14:paraId="384DB7C4" w14:textId="527F100B" w:rsidR="00352180" w:rsidRPr="00352180" w:rsidRDefault="00352180" w:rsidP="00352180">
      <w:pPr>
        <w:pBdr>
          <w:bottom w:val="single" w:sz="4" w:space="3" w:color="auto"/>
        </w:pBdr>
        <w:jc w:val="both"/>
        <w:rPr>
          <w:rFonts w:ascii="Arial" w:hAnsi="Arial" w:cs="Arial"/>
          <w:b/>
          <w:bCs/>
        </w:rPr>
      </w:pPr>
      <w:r w:rsidRPr="00352180">
        <w:rPr>
          <w:rFonts w:ascii="Arial" w:hAnsi="Arial" w:cs="Arial"/>
          <w:b/>
          <w:bCs/>
        </w:rPr>
        <w:t xml:space="preserve">Realizace výsadby travních porostů </w:t>
      </w:r>
      <w:r w:rsidR="000B544C" w:rsidRPr="000B544C">
        <w:rPr>
          <w:rFonts w:ascii="Arial" w:hAnsi="Arial" w:cs="Arial"/>
          <w:b/>
          <w:bCs/>
          <w:highlight w:val="green"/>
        </w:rPr>
        <w:t>(příslušné části objektu A: SO 801, 802, 803 a objektu D: SO 801, 803</w:t>
      </w:r>
      <w:r w:rsidR="00596A5F">
        <w:rPr>
          <w:rFonts w:ascii="Arial" w:hAnsi="Arial" w:cs="Arial"/>
          <w:b/>
          <w:bCs/>
          <w:highlight w:val="green"/>
        </w:rPr>
        <w:t xml:space="preserve"> dle přílohy č. 1 této smlouvy</w:t>
      </w:r>
      <w:r w:rsidR="000B544C" w:rsidRPr="000B544C">
        <w:rPr>
          <w:rFonts w:ascii="Arial" w:hAnsi="Arial" w:cs="Arial"/>
          <w:b/>
          <w:bCs/>
          <w:highlight w:val="green"/>
        </w:rPr>
        <w:t>):</w:t>
      </w:r>
    </w:p>
    <w:p w14:paraId="6B6D42F8" w14:textId="3C249171" w:rsidR="00352180" w:rsidRDefault="00352180" w:rsidP="00352180">
      <w:pPr>
        <w:pBdr>
          <w:bottom w:val="single" w:sz="4" w:space="3" w:color="auto"/>
        </w:pBdr>
        <w:jc w:val="both"/>
        <w:rPr>
          <w:rFonts w:ascii="Arial" w:hAnsi="Arial" w:cs="Arial"/>
        </w:rPr>
      </w:pPr>
      <w:r>
        <w:rPr>
          <w:rFonts w:ascii="Arial" w:hAnsi="Arial" w:cs="Arial"/>
        </w:rPr>
        <w:t xml:space="preserve">Předání staveniště k části díla zhotoviteli: </w:t>
      </w:r>
      <w:r w:rsidR="000B544C" w:rsidRPr="000B544C">
        <w:rPr>
          <w:rFonts w:ascii="Arial" w:hAnsi="Arial" w:cs="Arial"/>
          <w:b/>
          <w:bCs/>
          <w:highlight w:val="green"/>
        </w:rPr>
        <w:t xml:space="preserve">do 20 pracovních dní od písemné výzvy objednatele, </w:t>
      </w:r>
      <w:r w:rsidRPr="000B544C">
        <w:rPr>
          <w:rFonts w:ascii="Arial" w:hAnsi="Arial" w:cs="Arial"/>
          <w:b/>
          <w:bCs/>
          <w:highlight w:val="green"/>
        </w:rPr>
        <w:t>předpoklad v 03/2026</w:t>
      </w:r>
    </w:p>
    <w:p w14:paraId="3D88E536" w14:textId="59BEED46" w:rsidR="00352180" w:rsidRDefault="00352180" w:rsidP="00352180">
      <w:pPr>
        <w:pBdr>
          <w:bottom w:val="single" w:sz="4" w:space="3" w:color="auto"/>
        </w:pBdr>
        <w:jc w:val="both"/>
        <w:rPr>
          <w:rFonts w:ascii="Arial" w:hAnsi="Arial" w:cs="Arial"/>
        </w:rPr>
      </w:pPr>
      <w:r>
        <w:rPr>
          <w:rFonts w:ascii="Arial" w:hAnsi="Arial" w:cs="Arial"/>
        </w:rPr>
        <w:t>Z</w:t>
      </w:r>
      <w:r w:rsidRPr="009C09A0">
        <w:rPr>
          <w:rFonts w:ascii="Arial" w:hAnsi="Arial" w:cs="Arial"/>
        </w:rPr>
        <w:t>ahájení prací</w:t>
      </w:r>
      <w:r>
        <w:rPr>
          <w:rFonts w:ascii="Arial" w:hAnsi="Arial" w:cs="Arial"/>
        </w:rPr>
        <w:t xml:space="preserve">: </w:t>
      </w:r>
      <w:r w:rsidRPr="000B544C">
        <w:rPr>
          <w:rFonts w:ascii="Arial" w:hAnsi="Arial" w:cs="Arial"/>
          <w:b/>
          <w:bCs/>
        </w:rPr>
        <w:t>do 10 pracovních dní od data předání staveniště</w:t>
      </w:r>
      <w:r w:rsidR="000B544C">
        <w:rPr>
          <w:rFonts w:ascii="Arial" w:hAnsi="Arial" w:cs="Arial"/>
          <w:b/>
          <w:bCs/>
        </w:rPr>
        <w:t xml:space="preserve"> </w:t>
      </w:r>
      <w:r w:rsidR="000B544C" w:rsidRPr="000B544C">
        <w:rPr>
          <w:rFonts w:ascii="Arial" w:hAnsi="Arial" w:cs="Arial"/>
          <w:b/>
          <w:bCs/>
          <w:highlight w:val="green"/>
        </w:rPr>
        <w:t>k části díla</w:t>
      </w:r>
    </w:p>
    <w:p w14:paraId="1187525D" w14:textId="1DE871C8" w:rsidR="00352180" w:rsidRPr="00E3692A" w:rsidRDefault="00352180" w:rsidP="00352180">
      <w:pPr>
        <w:pBdr>
          <w:bottom w:val="single" w:sz="4" w:space="3" w:color="auto"/>
        </w:pBdr>
        <w:jc w:val="both"/>
        <w:rPr>
          <w:rFonts w:ascii="Arial" w:hAnsi="Arial" w:cs="Arial"/>
        </w:rPr>
      </w:pPr>
      <w:r>
        <w:rPr>
          <w:rFonts w:ascii="Arial" w:hAnsi="Arial" w:cs="Arial"/>
        </w:rPr>
        <w:t>D</w:t>
      </w:r>
      <w:r w:rsidRPr="009C09A0">
        <w:rPr>
          <w:rFonts w:ascii="Arial" w:hAnsi="Arial" w:cs="Arial"/>
        </w:rPr>
        <w:t xml:space="preserve">okončení prací </w:t>
      </w:r>
      <w:r>
        <w:rPr>
          <w:rFonts w:ascii="Arial" w:hAnsi="Arial" w:cs="Arial"/>
        </w:rPr>
        <w:t xml:space="preserve">(datum předání a převzetí části díla): </w:t>
      </w:r>
      <w:r w:rsidRPr="00E3692A">
        <w:rPr>
          <w:rFonts w:ascii="Arial" w:hAnsi="Arial" w:cs="Arial"/>
          <w:b/>
          <w:bCs/>
        </w:rPr>
        <w:t>do 2 měsíců od předání staveniště</w:t>
      </w:r>
      <w:r w:rsidR="00E3692A" w:rsidRPr="00E3692A">
        <w:rPr>
          <w:rFonts w:ascii="Arial" w:hAnsi="Arial" w:cs="Arial"/>
        </w:rPr>
        <w:t xml:space="preserve"> </w:t>
      </w:r>
      <w:r w:rsidR="00E3692A" w:rsidRPr="005F781E">
        <w:rPr>
          <w:rFonts w:ascii="Arial" w:hAnsi="Arial" w:cs="Arial"/>
          <w:b/>
          <w:bCs/>
          <w:highlight w:val="green"/>
        </w:rPr>
        <w:t>k části díla</w:t>
      </w:r>
    </w:p>
    <w:p w14:paraId="0DCF0E5D" w14:textId="77777777" w:rsidR="00352180" w:rsidRDefault="00352180" w:rsidP="00352180">
      <w:pPr>
        <w:pBdr>
          <w:bottom w:val="single" w:sz="4" w:space="3" w:color="auto"/>
        </w:pBdr>
        <w:jc w:val="both"/>
        <w:rPr>
          <w:rFonts w:ascii="Arial" w:hAnsi="Arial" w:cs="Arial"/>
        </w:rPr>
      </w:pPr>
    </w:p>
    <w:p w14:paraId="78AAFCBB" w14:textId="21263526" w:rsidR="000B544C" w:rsidRPr="000B544C" w:rsidRDefault="000B544C" w:rsidP="000B544C">
      <w:pPr>
        <w:pBdr>
          <w:bottom w:val="single" w:sz="4" w:space="3" w:color="auto"/>
        </w:pBdr>
        <w:jc w:val="both"/>
        <w:rPr>
          <w:rFonts w:ascii="Arial" w:hAnsi="Arial" w:cs="Arial"/>
          <w:b/>
          <w:bCs/>
          <w:highlight w:val="green"/>
        </w:rPr>
      </w:pPr>
      <w:r w:rsidRPr="000B544C">
        <w:rPr>
          <w:rFonts w:ascii="Arial" w:hAnsi="Arial" w:cs="Arial"/>
          <w:b/>
          <w:bCs/>
          <w:highlight w:val="green"/>
        </w:rPr>
        <w:t>Doba plnění následné tříleté péče o výsadby</w:t>
      </w:r>
      <w:r w:rsidR="004E6EC3">
        <w:rPr>
          <w:rFonts w:ascii="Arial" w:hAnsi="Arial" w:cs="Arial"/>
          <w:b/>
          <w:bCs/>
          <w:highlight w:val="green"/>
        </w:rPr>
        <w:t xml:space="preserve"> (</w:t>
      </w:r>
      <w:r w:rsidR="004E6EC3" w:rsidRPr="000B544C">
        <w:rPr>
          <w:rFonts w:ascii="Arial" w:hAnsi="Arial" w:cs="Arial"/>
          <w:b/>
          <w:bCs/>
          <w:highlight w:val="green"/>
        </w:rPr>
        <w:t>příslušné části objektu D: SO 801,</w:t>
      </w:r>
      <w:r w:rsidR="004E6EC3">
        <w:rPr>
          <w:rFonts w:ascii="Arial" w:hAnsi="Arial" w:cs="Arial"/>
          <w:b/>
          <w:bCs/>
          <w:highlight w:val="green"/>
        </w:rPr>
        <w:t xml:space="preserve"> 802,</w:t>
      </w:r>
      <w:r w:rsidR="004E6EC3" w:rsidRPr="000B544C">
        <w:rPr>
          <w:rFonts w:ascii="Arial" w:hAnsi="Arial" w:cs="Arial"/>
          <w:b/>
          <w:bCs/>
          <w:highlight w:val="green"/>
        </w:rPr>
        <w:t xml:space="preserve"> 803</w:t>
      </w:r>
      <w:r w:rsidR="00596A5F" w:rsidRPr="00596A5F">
        <w:rPr>
          <w:rFonts w:ascii="Arial" w:hAnsi="Arial" w:cs="Arial"/>
          <w:b/>
          <w:bCs/>
          <w:highlight w:val="green"/>
        </w:rPr>
        <w:t xml:space="preserve"> </w:t>
      </w:r>
      <w:r w:rsidR="00596A5F">
        <w:rPr>
          <w:rFonts w:ascii="Arial" w:hAnsi="Arial" w:cs="Arial"/>
          <w:b/>
          <w:bCs/>
          <w:highlight w:val="green"/>
        </w:rPr>
        <w:t>dle přílohy č. 1 této smlouvy</w:t>
      </w:r>
      <w:r w:rsidR="004E6EC3" w:rsidRPr="000B544C">
        <w:rPr>
          <w:rFonts w:ascii="Arial" w:hAnsi="Arial" w:cs="Arial"/>
          <w:b/>
          <w:bCs/>
          <w:highlight w:val="green"/>
        </w:rPr>
        <w:t>)</w:t>
      </w:r>
      <w:r w:rsidRPr="000B544C">
        <w:rPr>
          <w:rFonts w:ascii="Arial" w:hAnsi="Arial" w:cs="Arial"/>
          <w:b/>
          <w:bCs/>
          <w:highlight w:val="green"/>
        </w:rPr>
        <w:t xml:space="preserve">: </w:t>
      </w:r>
    </w:p>
    <w:p w14:paraId="3C7DE269" w14:textId="77777777" w:rsidR="00653BB7" w:rsidRDefault="000B544C" w:rsidP="00653BB7">
      <w:pPr>
        <w:pBdr>
          <w:bottom w:val="single" w:sz="4" w:space="3" w:color="auto"/>
        </w:pBdr>
        <w:jc w:val="both"/>
        <w:rPr>
          <w:rFonts w:ascii="Arial" w:hAnsi="Arial" w:cs="Arial"/>
        </w:rPr>
      </w:pPr>
      <w:r w:rsidRPr="000B544C">
        <w:rPr>
          <w:rFonts w:ascii="Arial" w:hAnsi="Arial" w:cs="Arial"/>
          <w:highlight w:val="green"/>
        </w:rPr>
        <w:t xml:space="preserve">1. rok následné tříleté rozvojové péče o výsadby: </w:t>
      </w:r>
    </w:p>
    <w:p w14:paraId="5AFBF229" w14:textId="5A571EEE" w:rsidR="00653BB7" w:rsidRPr="00653BB7" w:rsidRDefault="00653BB7" w:rsidP="00653BB7">
      <w:pPr>
        <w:pBdr>
          <w:bottom w:val="single" w:sz="4" w:space="3" w:color="auto"/>
        </w:pBdr>
        <w:jc w:val="both"/>
        <w:rPr>
          <w:rFonts w:ascii="Arial" w:hAnsi="Arial" w:cs="Arial"/>
          <w:highlight w:val="green"/>
        </w:rPr>
      </w:pPr>
      <w:r w:rsidRPr="00653BB7">
        <w:rPr>
          <w:rFonts w:ascii="Arial" w:hAnsi="Arial" w:cs="Arial"/>
          <w:highlight w:val="green"/>
        </w:rPr>
        <w:t xml:space="preserve">zahájení následující kalendářní den po předání a převzetí kompletně dokončených veškerých výsadeb  </w:t>
      </w:r>
    </w:p>
    <w:p w14:paraId="52AE7B48" w14:textId="0E85F3C0" w:rsidR="000B544C" w:rsidRPr="00653BB7" w:rsidRDefault="00653BB7" w:rsidP="00653BB7">
      <w:pPr>
        <w:pBdr>
          <w:bottom w:val="single" w:sz="4" w:space="3" w:color="auto"/>
        </w:pBdr>
        <w:jc w:val="both"/>
        <w:rPr>
          <w:rFonts w:ascii="Arial" w:hAnsi="Arial" w:cs="Arial"/>
          <w:highlight w:val="green"/>
        </w:rPr>
      </w:pPr>
      <w:r w:rsidRPr="00653BB7">
        <w:rPr>
          <w:rFonts w:ascii="Arial" w:hAnsi="Arial" w:cs="Arial"/>
          <w:highlight w:val="green"/>
        </w:rPr>
        <w:t>doba plnění 12 měsíců</w:t>
      </w:r>
    </w:p>
    <w:p w14:paraId="0ABC61FC" w14:textId="77777777" w:rsidR="000B544C" w:rsidRPr="00653BB7" w:rsidRDefault="000B544C" w:rsidP="000B544C">
      <w:pPr>
        <w:pBdr>
          <w:bottom w:val="single" w:sz="4" w:space="3" w:color="auto"/>
        </w:pBdr>
        <w:jc w:val="both"/>
        <w:rPr>
          <w:rFonts w:ascii="Arial" w:hAnsi="Arial" w:cs="Arial"/>
          <w:highlight w:val="green"/>
        </w:rPr>
      </w:pPr>
    </w:p>
    <w:p w14:paraId="145CC9C0" w14:textId="77777777" w:rsidR="00653BB7" w:rsidRPr="00653BB7" w:rsidRDefault="000B544C" w:rsidP="00653BB7">
      <w:pPr>
        <w:pBdr>
          <w:bottom w:val="single" w:sz="4" w:space="3" w:color="auto"/>
        </w:pBdr>
        <w:jc w:val="both"/>
        <w:rPr>
          <w:rFonts w:ascii="Arial" w:hAnsi="Arial" w:cs="Arial"/>
          <w:highlight w:val="green"/>
        </w:rPr>
      </w:pPr>
      <w:r w:rsidRPr="00653BB7">
        <w:rPr>
          <w:rFonts w:ascii="Arial" w:hAnsi="Arial" w:cs="Arial"/>
          <w:highlight w:val="green"/>
        </w:rPr>
        <w:t xml:space="preserve">2. rok následné tříleté rozvojové péče o výsadby: </w:t>
      </w:r>
    </w:p>
    <w:p w14:paraId="53AC5BA5" w14:textId="6122EFF7" w:rsidR="00653BB7" w:rsidRPr="00653BB7" w:rsidRDefault="00653BB7" w:rsidP="00653BB7">
      <w:pPr>
        <w:pBdr>
          <w:bottom w:val="single" w:sz="4" w:space="3" w:color="auto"/>
        </w:pBdr>
        <w:jc w:val="both"/>
        <w:rPr>
          <w:rFonts w:ascii="Arial" w:hAnsi="Arial" w:cs="Arial"/>
          <w:highlight w:val="green"/>
        </w:rPr>
      </w:pPr>
      <w:r w:rsidRPr="00653BB7">
        <w:rPr>
          <w:rFonts w:ascii="Arial" w:hAnsi="Arial" w:cs="Arial"/>
          <w:highlight w:val="green"/>
        </w:rPr>
        <w:t xml:space="preserve">zahájení následující kalendářní den po dokončení následné péče o výsadby v prvním roce </w:t>
      </w:r>
    </w:p>
    <w:p w14:paraId="7807B871" w14:textId="16449C0A" w:rsidR="000B544C" w:rsidRPr="00653BB7" w:rsidRDefault="00653BB7" w:rsidP="00653BB7">
      <w:pPr>
        <w:pBdr>
          <w:bottom w:val="single" w:sz="4" w:space="3" w:color="auto"/>
        </w:pBdr>
        <w:jc w:val="both"/>
        <w:rPr>
          <w:rFonts w:ascii="Arial" w:hAnsi="Arial" w:cs="Arial"/>
          <w:highlight w:val="green"/>
        </w:rPr>
      </w:pPr>
      <w:r w:rsidRPr="00653BB7">
        <w:rPr>
          <w:rFonts w:ascii="Arial" w:hAnsi="Arial" w:cs="Arial"/>
          <w:highlight w:val="green"/>
        </w:rPr>
        <w:t>doba plnění 12 měsíců</w:t>
      </w:r>
    </w:p>
    <w:p w14:paraId="5B3BB438" w14:textId="77777777" w:rsidR="000B544C" w:rsidRPr="00653BB7" w:rsidRDefault="000B544C" w:rsidP="000B544C">
      <w:pPr>
        <w:pBdr>
          <w:bottom w:val="single" w:sz="4" w:space="3" w:color="auto"/>
        </w:pBdr>
        <w:jc w:val="both"/>
        <w:rPr>
          <w:rFonts w:ascii="Arial" w:hAnsi="Arial" w:cs="Arial"/>
          <w:highlight w:val="green"/>
        </w:rPr>
      </w:pPr>
    </w:p>
    <w:p w14:paraId="0C9A8406" w14:textId="77777777" w:rsidR="00653BB7" w:rsidRPr="00653BB7" w:rsidRDefault="000B544C" w:rsidP="00653BB7">
      <w:pPr>
        <w:pBdr>
          <w:bottom w:val="single" w:sz="4" w:space="3" w:color="auto"/>
        </w:pBdr>
        <w:jc w:val="both"/>
        <w:rPr>
          <w:rFonts w:ascii="Arial" w:hAnsi="Arial" w:cs="Arial"/>
          <w:highlight w:val="green"/>
        </w:rPr>
      </w:pPr>
      <w:r w:rsidRPr="00653BB7">
        <w:rPr>
          <w:rFonts w:ascii="Arial" w:hAnsi="Arial" w:cs="Arial"/>
          <w:highlight w:val="green"/>
        </w:rPr>
        <w:t xml:space="preserve">3. rok následné tříleté rozvojové péče o výsadby: </w:t>
      </w:r>
    </w:p>
    <w:p w14:paraId="51D9EFDB" w14:textId="3C546459" w:rsidR="00653BB7" w:rsidRPr="00653BB7" w:rsidRDefault="00653BB7" w:rsidP="00653BB7">
      <w:pPr>
        <w:pBdr>
          <w:bottom w:val="single" w:sz="4" w:space="3" w:color="auto"/>
        </w:pBdr>
        <w:jc w:val="both"/>
        <w:rPr>
          <w:rFonts w:ascii="Arial" w:hAnsi="Arial" w:cs="Arial"/>
          <w:highlight w:val="green"/>
        </w:rPr>
      </w:pPr>
      <w:r w:rsidRPr="00653BB7">
        <w:rPr>
          <w:rFonts w:ascii="Arial" w:hAnsi="Arial" w:cs="Arial"/>
          <w:highlight w:val="green"/>
        </w:rPr>
        <w:t xml:space="preserve">zahájení následující kalendářní den po dokončení následné péče o výsadby v druhém roce </w:t>
      </w:r>
    </w:p>
    <w:p w14:paraId="2B22D8CC" w14:textId="30D37C4D" w:rsidR="000B544C" w:rsidRDefault="00653BB7" w:rsidP="00653BB7">
      <w:pPr>
        <w:pBdr>
          <w:bottom w:val="single" w:sz="4" w:space="3" w:color="auto"/>
        </w:pBdr>
        <w:jc w:val="both"/>
        <w:rPr>
          <w:rFonts w:ascii="Arial" w:hAnsi="Arial" w:cs="Arial"/>
        </w:rPr>
      </w:pPr>
      <w:r w:rsidRPr="00653BB7">
        <w:rPr>
          <w:rFonts w:ascii="Arial" w:hAnsi="Arial" w:cs="Arial"/>
          <w:highlight w:val="green"/>
        </w:rPr>
        <w:t>doba plnění 12 měsíců</w:t>
      </w:r>
    </w:p>
    <w:p w14:paraId="288AB708" w14:textId="77777777" w:rsidR="000B544C" w:rsidRDefault="000B544C" w:rsidP="00352180">
      <w:pPr>
        <w:pBdr>
          <w:bottom w:val="single" w:sz="4" w:space="3" w:color="auto"/>
        </w:pBdr>
        <w:jc w:val="both"/>
        <w:rPr>
          <w:rFonts w:ascii="Arial" w:hAnsi="Arial" w:cs="Arial"/>
        </w:rPr>
      </w:pPr>
    </w:p>
    <w:p w14:paraId="3F02C084" w14:textId="1DCB101F" w:rsidR="00E3692A" w:rsidRPr="00E3692A" w:rsidRDefault="00E3692A" w:rsidP="00E3692A">
      <w:pPr>
        <w:pBdr>
          <w:bottom w:val="single" w:sz="4" w:space="3" w:color="auto"/>
        </w:pBdr>
        <w:jc w:val="both"/>
        <w:rPr>
          <w:rFonts w:ascii="Arial" w:hAnsi="Arial" w:cs="Arial"/>
        </w:rPr>
      </w:pPr>
      <w:r w:rsidRPr="00E3692A">
        <w:rPr>
          <w:rFonts w:ascii="Arial" w:hAnsi="Arial" w:cs="Arial"/>
        </w:rPr>
        <w:t xml:space="preserve">Harmonogram realizace dílčích částí stavby je přílohou č. 2 této </w:t>
      </w:r>
      <w:r>
        <w:rPr>
          <w:rFonts w:ascii="Arial" w:hAnsi="Arial" w:cs="Arial"/>
        </w:rPr>
        <w:t>Smlouvy o dílo</w:t>
      </w:r>
      <w:r w:rsidRPr="00E3692A">
        <w:rPr>
          <w:rFonts w:ascii="Arial" w:hAnsi="Arial" w:cs="Arial"/>
        </w:rPr>
        <w:t xml:space="preserve">. </w:t>
      </w:r>
    </w:p>
    <w:p w14:paraId="67A05D72" w14:textId="77777777" w:rsidR="00E3692A" w:rsidRPr="00E3692A" w:rsidRDefault="00E3692A" w:rsidP="00E3692A">
      <w:pPr>
        <w:pBdr>
          <w:bottom w:val="single" w:sz="4" w:space="3" w:color="auto"/>
        </w:pBdr>
        <w:jc w:val="both"/>
        <w:rPr>
          <w:rFonts w:ascii="Arial" w:hAnsi="Arial" w:cs="Arial"/>
        </w:rPr>
      </w:pPr>
    </w:p>
    <w:p w14:paraId="0E2DC1EC" w14:textId="4BFE8E50" w:rsidR="00E3692A" w:rsidRPr="00E3692A" w:rsidRDefault="00E3692A" w:rsidP="00E3692A">
      <w:pPr>
        <w:pBdr>
          <w:bottom w:val="single" w:sz="4" w:space="3" w:color="auto"/>
        </w:pBdr>
        <w:jc w:val="both"/>
        <w:rPr>
          <w:rFonts w:ascii="Arial" w:hAnsi="Arial" w:cs="Arial"/>
        </w:rPr>
      </w:pPr>
      <w:r w:rsidRPr="00E3692A">
        <w:rPr>
          <w:rFonts w:ascii="Arial" w:hAnsi="Arial" w:cs="Arial"/>
        </w:rPr>
        <w:t>Realizaci akce je nezbytné koordinovat se souběžně realizovanou stavební akcí Středočeského kraje pod názvem „II/261 a III/26124 Liběchov - hranice kraje, rekonstrukce“, kterou zabezpečuje KSÚS</w:t>
      </w:r>
      <w:r w:rsidR="005D73B2">
        <w:rPr>
          <w:rFonts w:ascii="Arial" w:hAnsi="Arial" w:cs="Arial"/>
        </w:rPr>
        <w:t xml:space="preserve"> a </w:t>
      </w:r>
      <w:r w:rsidR="005D73B2" w:rsidRPr="00B35AA6">
        <w:rPr>
          <w:rFonts w:ascii="Arial" w:hAnsi="Arial" w:cs="Arial"/>
          <w:highlight w:val="green"/>
        </w:rPr>
        <w:t>Město Liběchov</w:t>
      </w:r>
      <w:r w:rsidRPr="00B35AA6">
        <w:rPr>
          <w:rFonts w:ascii="Arial" w:hAnsi="Arial" w:cs="Arial"/>
          <w:highlight w:val="green"/>
        </w:rPr>
        <w:t>.</w:t>
      </w:r>
    </w:p>
    <w:p w14:paraId="0C75369B" w14:textId="77777777" w:rsidR="00E3692A" w:rsidRPr="00E3692A" w:rsidRDefault="00E3692A" w:rsidP="00E3692A">
      <w:pPr>
        <w:pBdr>
          <w:bottom w:val="single" w:sz="4" w:space="3" w:color="auto"/>
        </w:pBdr>
        <w:jc w:val="both"/>
        <w:rPr>
          <w:rFonts w:ascii="Arial" w:hAnsi="Arial" w:cs="Arial"/>
        </w:rPr>
      </w:pPr>
    </w:p>
    <w:p w14:paraId="07BC90CF" w14:textId="7674AFA4" w:rsidR="00E3692A" w:rsidRPr="00E3692A" w:rsidRDefault="00E3692A" w:rsidP="00E3692A">
      <w:pPr>
        <w:pBdr>
          <w:bottom w:val="single" w:sz="4" w:space="3" w:color="auto"/>
        </w:pBdr>
        <w:jc w:val="both"/>
        <w:rPr>
          <w:rFonts w:ascii="Arial" w:hAnsi="Arial" w:cs="Arial"/>
        </w:rPr>
      </w:pPr>
      <w:r w:rsidRPr="00E3692A">
        <w:rPr>
          <w:rFonts w:ascii="Arial" w:hAnsi="Arial" w:cs="Arial"/>
        </w:rPr>
        <w:t>Vzhledem k tomu si zadavatel v souladu s § 100 odst. 1 ZZVZ vyhrazuje změnu závazku ze smlouvy o dílo ve vztahu k realizačním termínům plnění díla. Zhotoviteli bude prodloužen termín realizace plnění díla o takový počet dnů, po které nebude, z důvodu nedokončení příslušných stavebních částí souběžného díla KSÚS</w:t>
      </w:r>
      <w:r w:rsidR="005D73B2">
        <w:rPr>
          <w:rFonts w:ascii="Arial" w:hAnsi="Arial" w:cs="Arial"/>
        </w:rPr>
        <w:t xml:space="preserve"> </w:t>
      </w:r>
      <w:r w:rsidR="005D73B2" w:rsidRPr="00B35AA6">
        <w:rPr>
          <w:rFonts w:ascii="Arial" w:hAnsi="Arial" w:cs="Arial"/>
          <w:highlight w:val="green"/>
        </w:rPr>
        <w:t>a Města Liběchov</w:t>
      </w:r>
      <w:r w:rsidRPr="00E3692A">
        <w:rPr>
          <w:rFonts w:ascii="Arial" w:hAnsi="Arial" w:cs="Arial"/>
        </w:rPr>
        <w:t>, možné předmět této veřejné zakázky zhotovovat a zhotovitel tak nebude v prodlení s plněním předmětu díla.</w:t>
      </w:r>
    </w:p>
    <w:p w14:paraId="680C0706" w14:textId="77777777" w:rsidR="00E3692A" w:rsidRPr="00E3692A" w:rsidRDefault="00E3692A" w:rsidP="00E3692A">
      <w:pPr>
        <w:pBdr>
          <w:bottom w:val="single" w:sz="4" w:space="3" w:color="auto"/>
        </w:pBdr>
        <w:jc w:val="both"/>
        <w:rPr>
          <w:rFonts w:ascii="Arial" w:hAnsi="Arial" w:cs="Arial"/>
        </w:rPr>
      </w:pPr>
    </w:p>
    <w:p w14:paraId="3076695E" w14:textId="6317434A" w:rsidR="00E3692A" w:rsidRPr="00E3692A" w:rsidRDefault="00E3692A" w:rsidP="00E3692A">
      <w:pPr>
        <w:pBdr>
          <w:bottom w:val="single" w:sz="4" w:space="3" w:color="auto"/>
        </w:pBdr>
        <w:jc w:val="both"/>
        <w:rPr>
          <w:rFonts w:ascii="Arial" w:hAnsi="Arial" w:cs="Arial"/>
        </w:rPr>
      </w:pPr>
      <w:r w:rsidRPr="00E3692A">
        <w:rPr>
          <w:rFonts w:ascii="Arial" w:hAnsi="Arial" w:cs="Arial"/>
        </w:rPr>
        <w:t xml:space="preserve">Zhotovitel tak nebude v prodlení s plněním díla v těch částech, které přímo navazují nebo je jejich zhotovení podmíněno předchozím dokončením společných stavebních konstrukcí a navazujících částí </w:t>
      </w:r>
      <w:r w:rsidRPr="00E3692A">
        <w:rPr>
          <w:rFonts w:ascii="Arial" w:hAnsi="Arial" w:cs="Arial"/>
        </w:rPr>
        <w:lastRenderedPageBreak/>
        <w:t>stavby, které jsou realizovány v souběžné stavební akci KSÚS</w:t>
      </w:r>
      <w:r w:rsidR="005D73B2">
        <w:rPr>
          <w:rFonts w:ascii="Arial" w:hAnsi="Arial" w:cs="Arial"/>
        </w:rPr>
        <w:t xml:space="preserve"> </w:t>
      </w:r>
      <w:r w:rsidR="005D73B2" w:rsidRPr="00B35AA6">
        <w:rPr>
          <w:rFonts w:ascii="Arial" w:hAnsi="Arial" w:cs="Arial"/>
          <w:highlight w:val="green"/>
        </w:rPr>
        <w:t>a Města Liběchov</w:t>
      </w:r>
      <w:r w:rsidRPr="00B35AA6">
        <w:rPr>
          <w:rFonts w:ascii="Arial" w:hAnsi="Arial" w:cs="Arial"/>
          <w:highlight w:val="green"/>
        </w:rPr>
        <w:t>.</w:t>
      </w:r>
    </w:p>
    <w:p w14:paraId="49B4FC1C" w14:textId="77777777" w:rsidR="00E3692A" w:rsidRPr="00E3692A" w:rsidRDefault="00E3692A" w:rsidP="00E3692A">
      <w:pPr>
        <w:pBdr>
          <w:bottom w:val="single" w:sz="4" w:space="3" w:color="auto"/>
        </w:pBdr>
        <w:jc w:val="both"/>
        <w:rPr>
          <w:rFonts w:ascii="Arial" w:hAnsi="Arial" w:cs="Arial"/>
        </w:rPr>
      </w:pPr>
    </w:p>
    <w:p w14:paraId="3F38AA85" w14:textId="77777777" w:rsidR="00E3692A" w:rsidRPr="00E3692A" w:rsidRDefault="00E3692A" w:rsidP="00E3692A">
      <w:pPr>
        <w:pBdr>
          <w:bottom w:val="single" w:sz="4" w:space="3" w:color="auto"/>
        </w:pBdr>
        <w:jc w:val="both"/>
        <w:rPr>
          <w:rFonts w:ascii="Arial" w:hAnsi="Arial" w:cs="Arial"/>
        </w:rPr>
      </w:pPr>
      <w:r w:rsidRPr="00E3692A">
        <w:rPr>
          <w:rFonts w:ascii="Arial" w:hAnsi="Arial" w:cs="Arial"/>
        </w:rPr>
        <w:t>O dobu takto vynuceného přerušení díla bude prodloužen termín plnění díla zápisem ve stavebním deníku s uvedením dne počátku vynuceného přerušení a dnem možného obnovení prací.</w:t>
      </w:r>
    </w:p>
    <w:p w14:paraId="7BF27CD1" w14:textId="77777777" w:rsidR="00E3692A" w:rsidRPr="00E3692A" w:rsidRDefault="00E3692A" w:rsidP="00E3692A">
      <w:pPr>
        <w:pBdr>
          <w:bottom w:val="single" w:sz="4" w:space="3" w:color="auto"/>
        </w:pBdr>
        <w:jc w:val="both"/>
        <w:rPr>
          <w:rFonts w:ascii="Arial" w:hAnsi="Arial" w:cs="Arial"/>
        </w:rPr>
      </w:pPr>
    </w:p>
    <w:p w14:paraId="39F8E61F" w14:textId="0871D60B" w:rsidR="00E3692A" w:rsidRDefault="00E3692A" w:rsidP="00E3692A">
      <w:pPr>
        <w:pBdr>
          <w:bottom w:val="single" w:sz="4" w:space="3" w:color="auto"/>
        </w:pBdr>
        <w:jc w:val="both"/>
        <w:rPr>
          <w:rFonts w:ascii="Arial" w:hAnsi="Arial" w:cs="Arial"/>
        </w:rPr>
      </w:pPr>
      <w:r w:rsidRPr="00E3692A">
        <w:rPr>
          <w:rFonts w:ascii="Arial" w:hAnsi="Arial" w:cs="Arial"/>
        </w:rPr>
        <w:t>Rovněž nebude zhotovitel v prodlení s plněním díla ani v případě, že stavební práce nebudou moci být v roce 2025 zahájeny vůbec, protože nebude zahájena souběžná akce KSÚS</w:t>
      </w:r>
      <w:r w:rsidR="005D73B2">
        <w:rPr>
          <w:rFonts w:ascii="Arial" w:hAnsi="Arial" w:cs="Arial"/>
        </w:rPr>
        <w:t xml:space="preserve"> </w:t>
      </w:r>
      <w:r w:rsidR="005D73B2" w:rsidRPr="00B35AA6">
        <w:rPr>
          <w:rFonts w:ascii="Arial" w:hAnsi="Arial" w:cs="Arial"/>
          <w:highlight w:val="green"/>
        </w:rPr>
        <w:t>a Města Liběchov</w:t>
      </w:r>
      <w:r w:rsidRPr="00E3692A">
        <w:rPr>
          <w:rFonts w:ascii="Arial" w:hAnsi="Arial" w:cs="Arial"/>
        </w:rPr>
        <w:t>. V takové případě se realizace této veřejné zakázky posune do roku 2026 a bude aktualizován harmonogram prací, který je přílohou č. 2 Smlouvy o dílo.</w:t>
      </w:r>
    </w:p>
    <w:p w14:paraId="1F497CC5" w14:textId="77777777" w:rsidR="000D3193"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lastRenderedPageBreak/>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4CE7B10A"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BB5B82B" w:rsidR="002E2EE1" w:rsidRPr="0037216B" w:rsidRDefault="003928D8" w:rsidP="003928D8">
      <w:pPr>
        <w:pStyle w:val="ZkladntextIMP"/>
        <w:widowControl/>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Celková cena díla</w:t>
      </w:r>
      <w:r w:rsidR="002E2EE1" w:rsidRPr="0037216B">
        <w:rPr>
          <w:rFonts w:ascii="Arial" w:hAnsi="Arial" w:cs="Arial"/>
          <w:color w:val="000000"/>
          <w:sz w:val="20"/>
        </w:rPr>
        <w:tab/>
      </w:r>
      <w:r w:rsidR="002E2EE1" w:rsidRPr="0037216B">
        <w:rPr>
          <w:rFonts w:ascii="Arial" w:hAnsi="Arial" w:cs="Arial"/>
          <w:color w:val="000000"/>
          <w:sz w:val="20"/>
        </w:rPr>
        <w:tab/>
      </w:r>
      <w:r w:rsidR="002E2EE1" w:rsidRPr="0037216B">
        <w:rPr>
          <w:rFonts w:ascii="Arial" w:hAnsi="Arial" w:cs="Arial"/>
          <w:color w:val="000000"/>
          <w:sz w:val="20"/>
        </w:rPr>
        <w:tab/>
      </w:r>
      <w:r w:rsidR="002E2EE1" w:rsidRPr="0037216B">
        <w:rPr>
          <w:rFonts w:ascii="Arial" w:hAnsi="Arial" w:cs="Arial"/>
          <w:color w:val="000000"/>
          <w:sz w:val="20"/>
        </w:rPr>
        <w:tab/>
        <w:t xml:space="preserve">  </w:t>
      </w:r>
    </w:p>
    <w:p w14:paraId="191BB32F" w14:textId="77777777" w:rsidR="00D23A64" w:rsidRPr="0037216B" w:rsidRDefault="00D23A64"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08"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135BE8A8" w:rsidR="00D23A64" w:rsidRPr="0037216B" w:rsidRDefault="00D23A64"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08"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3928D8">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08"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37216B">
        <w:rPr>
          <w:rFonts w:ascii="Arial" w:hAnsi="Arial" w:cs="Arial"/>
          <w:color w:val="000000"/>
          <w:sz w:val="20"/>
        </w:rPr>
        <w:tab/>
      </w:r>
    </w:p>
    <w:p w14:paraId="0BD2A177" w14:textId="5A1ED294" w:rsidR="00D060F7" w:rsidRPr="00862AD6" w:rsidRDefault="00D060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highlight w:val="green"/>
        </w:rPr>
      </w:pPr>
      <w:r w:rsidRPr="00862AD6">
        <w:rPr>
          <w:rFonts w:ascii="Arial" w:hAnsi="Arial" w:cs="Arial"/>
          <w:color w:val="000000"/>
          <w:sz w:val="20"/>
          <w:highlight w:val="green"/>
        </w:rPr>
        <w:t>z toho:</w:t>
      </w:r>
    </w:p>
    <w:p w14:paraId="66B256A8" w14:textId="77777777" w:rsidR="00D060F7" w:rsidRPr="00862AD6" w:rsidRDefault="00D060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highlight w:val="green"/>
        </w:rPr>
      </w:pPr>
    </w:p>
    <w:p w14:paraId="1655441D" w14:textId="0D694909" w:rsidR="003928D8" w:rsidRPr="00862AD6" w:rsidRDefault="003928D8" w:rsidP="003928D8">
      <w:pPr>
        <w:pStyle w:val="ZkladntextIMP"/>
        <w:widowControl/>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highlight w:val="green"/>
        </w:rPr>
      </w:pPr>
      <w:r w:rsidRPr="00862AD6">
        <w:rPr>
          <w:rFonts w:ascii="Arial" w:hAnsi="Arial" w:cs="Arial"/>
          <w:color w:val="000000"/>
          <w:sz w:val="20"/>
          <w:highlight w:val="green"/>
        </w:rPr>
        <w:t>Realizační a výsadbová část</w:t>
      </w:r>
      <w:r w:rsidR="00D060F7" w:rsidRPr="00862AD6">
        <w:rPr>
          <w:rFonts w:ascii="Arial" w:hAnsi="Arial" w:cs="Arial"/>
          <w:color w:val="000000"/>
          <w:sz w:val="20"/>
          <w:highlight w:val="green"/>
        </w:rPr>
        <w:t xml:space="preserve"> (</w:t>
      </w:r>
      <w:r w:rsidR="00D90407">
        <w:rPr>
          <w:rFonts w:ascii="Arial" w:hAnsi="Arial" w:cs="Arial"/>
          <w:color w:val="000000"/>
          <w:sz w:val="20"/>
          <w:highlight w:val="green"/>
        </w:rPr>
        <w:t>celé dílo</w:t>
      </w:r>
      <w:r w:rsidR="00D060F7" w:rsidRPr="00862AD6">
        <w:rPr>
          <w:rFonts w:ascii="Arial" w:hAnsi="Arial" w:cs="Arial"/>
          <w:color w:val="000000"/>
          <w:sz w:val="20"/>
          <w:highlight w:val="green"/>
        </w:rPr>
        <w:t xml:space="preserve"> kromě následné péče dle bodu 3)</w:t>
      </w:r>
      <w:r w:rsidRPr="00862AD6">
        <w:rPr>
          <w:rFonts w:ascii="Arial" w:hAnsi="Arial" w:cs="Arial"/>
          <w:color w:val="000000"/>
          <w:sz w:val="20"/>
          <w:highlight w:val="green"/>
        </w:rPr>
        <w:t>:</w:t>
      </w:r>
    </w:p>
    <w:p w14:paraId="722EE9DD" w14:textId="6FB1DC4C" w:rsidR="003928D8" w:rsidRPr="0037216B" w:rsidRDefault="003928D8"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bez DPH:</w:t>
      </w:r>
      <w:r w:rsidRPr="0037216B">
        <w:rPr>
          <w:rFonts w:ascii="Arial" w:hAnsi="Arial" w:cs="Arial"/>
          <w:color w:val="000000"/>
          <w:sz w:val="20"/>
        </w:rPr>
        <w:tab/>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0CCEA585" w14:textId="77777777" w:rsidR="003928D8" w:rsidRPr="0037216B" w:rsidRDefault="003928D8"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6EB097E2" w14:textId="155D54FC" w:rsidR="003928D8" w:rsidRPr="0037216B" w:rsidRDefault="003928D8"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včetně DPH:</w:t>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4126577B" w14:textId="77777777" w:rsidR="003928D8" w:rsidRDefault="003928D8" w:rsidP="003928D8">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686"/>
        <w:jc w:val="both"/>
        <w:rPr>
          <w:rFonts w:ascii="Arial" w:hAnsi="Arial" w:cs="Arial"/>
          <w:color w:val="000000"/>
          <w:sz w:val="20"/>
        </w:rPr>
      </w:pPr>
    </w:p>
    <w:p w14:paraId="32F024F3" w14:textId="77777777" w:rsidR="003928D8" w:rsidRDefault="003928D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BA2ED25" w14:textId="3CDED52D" w:rsidR="00D060F7" w:rsidRPr="00862AD6" w:rsidRDefault="003928D8" w:rsidP="003928D8">
      <w:pPr>
        <w:pStyle w:val="ZkladntextIMP"/>
        <w:widowControl/>
        <w:numPr>
          <w:ilvl w:val="0"/>
          <w:numId w:val="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highlight w:val="green"/>
        </w:rPr>
      </w:pPr>
      <w:r w:rsidRPr="00862AD6">
        <w:rPr>
          <w:rFonts w:ascii="Arial" w:hAnsi="Arial" w:cs="Arial"/>
          <w:color w:val="000000"/>
          <w:sz w:val="20"/>
          <w:highlight w:val="green"/>
        </w:rPr>
        <w:t>Následná péče</w:t>
      </w:r>
      <w:r w:rsidR="00D060F7" w:rsidRPr="00862AD6">
        <w:rPr>
          <w:rFonts w:ascii="Arial" w:hAnsi="Arial" w:cs="Arial"/>
          <w:color w:val="000000"/>
          <w:sz w:val="20"/>
          <w:highlight w:val="green"/>
        </w:rPr>
        <w:t xml:space="preserve"> </w:t>
      </w:r>
      <w:r w:rsidR="00E5637B">
        <w:rPr>
          <w:rFonts w:ascii="Arial" w:hAnsi="Arial" w:cs="Arial"/>
          <w:color w:val="000000"/>
          <w:sz w:val="20"/>
          <w:highlight w:val="green"/>
        </w:rPr>
        <w:t xml:space="preserve">o výsadby - </w:t>
      </w:r>
      <w:r w:rsidR="00D060F7" w:rsidRPr="00862AD6">
        <w:rPr>
          <w:rFonts w:ascii="Arial" w:hAnsi="Arial" w:cs="Arial"/>
          <w:color w:val="000000"/>
          <w:sz w:val="20"/>
          <w:highlight w:val="green"/>
        </w:rPr>
        <w:t xml:space="preserve">vymezená v rozpočtu díla </w:t>
      </w:r>
      <w:r w:rsidR="005F781E">
        <w:rPr>
          <w:rFonts w:ascii="Arial" w:hAnsi="Arial" w:cs="Arial"/>
          <w:color w:val="000000"/>
          <w:sz w:val="20"/>
          <w:highlight w:val="green"/>
        </w:rPr>
        <w:t>dle přílohy č. 1 této smlouvy</w:t>
      </w:r>
      <w:r w:rsidR="00D060F7" w:rsidRPr="00862AD6">
        <w:rPr>
          <w:rFonts w:ascii="Arial" w:hAnsi="Arial" w:cs="Arial"/>
          <w:color w:val="000000"/>
          <w:sz w:val="20"/>
          <w:highlight w:val="green"/>
        </w:rPr>
        <w:t>:</w:t>
      </w:r>
    </w:p>
    <w:p w14:paraId="32D82FED" w14:textId="465406A7" w:rsidR="003928D8" w:rsidRDefault="00D060F7" w:rsidP="00D060F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686"/>
        <w:jc w:val="both"/>
        <w:rPr>
          <w:rFonts w:ascii="Arial" w:hAnsi="Arial" w:cs="Arial"/>
          <w:color w:val="000000"/>
          <w:sz w:val="20"/>
        </w:rPr>
      </w:pPr>
      <w:r w:rsidRPr="00862AD6">
        <w:rPr>
          <w:rFonts w:ascii="Arial" w:hAnsi="Arial" w:cs="Arial"/>
          <w:color w:val="000000"/>
          <w:sz w:val="20"/>
          <w:highlight w:val="green"/>
        </w:rPr>
        <w:t>SO D-801 (buňka J580)</w:t>
      </w:r>
      <w:r w:rsidR="003928D8" w:rsidRPr="00862AD6">
        <w:rPr>
          <w:rFonts w:ascii="Arial" w:hAnsi="Arial" w:cs="Arial"/>
          <w:color w:val="000000"/>
          <w:sz w:val="20"/>
          <w:highlight w:val="green"/>
        </w:rPr>
        <w:t>:</w:t>
      </w:r>
    </w:p>
    <w:p w14:paraId="07BFBEA1" w14:textId="0966EBCC" w:rsidR="003928D8" w:rsidRPr="0037216B" w:rsidRDefault="00D060F7"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bez DPH:</w:t>
      </w:r>
      <w:r w:rsidR="003928D8" w:rsidRPr="0037216B">
        <w:rPr>
          <w:rFonts w:ascii="Arial" w:hAnsi="Arial" w:cs="Arial"/>
          <w:color w:val="000000"/>
          <w:sz w:val="20"/>
        </w:rPr>
        <w:tab/>
      </w:r>
      <w:r w:rsidR="003928D8" w:rsidRPr="00BE0C87">
        <w:rPr>
          <w:rFonts w:ascii="Arial" w:hAnsi="Arial" w:cs="Arial"/>
          <w:color w:val="000000"/>
          <w:sz w:val="20"/>
          <w:highlight w:val="cyan"/>
        </w:rPr>
        <w:t>………………………….</w:t>
      </w:r>
      <w:r w:rsidR="003928D8" w:rsidRPr="00BE0C87">
        <w:rPr>
          <w:rFonts w:ascii="Arial" w:hAnsi="Arial" w:cs="Arial"/>
          <w:color w:val="000000"/>
          <w:sz w:val="20"/>
          <w:highlight w:val="cyan"/>
        </w:rPr>
        <w:tab/>
        <w:t>Kč</w:t>
      </w:r>
    </w:p>
    <w:p w14:paraId="1A1BCC82" w14:textId="77777777" w:rsidR="00D060F7" w:rsidRDefault="00D060F7"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p>
    <w:p w14:paraId="58130092" w14:textId="541F5F77" w:rsidR="00D060F7" w:rsidRPr="00862AD6" w:rsidRDefault="00D060F7" w:rsidP="00D060F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686"/>
        <w:jc w:val="both"/>
        <w:rPr>
          <w:rFonts w:ascii="Arial" w:hAnsi="Arial" w:cs="Arial"/>
          <w:color w:val="000000"/>
          <w:sz w:val="20"/>
          <w:highlight w:val="green"/>
        </w:rPr>
      </w:pPr>
      <w:r w:rsidRPr="00862AD6">
        <w:rPr>
          <w:rFonts w:ascii="Arial" w:hAnsi="Arial" w:cs="Arial"/>
          <w:color w:val="000000"/>
          <w:sz w:val="20"/>
          <w:highlight w:val="green"/>
        </w:rPr>
        <w:t>SO D-802 (buňka J95):</w:t>
      </w:r>
    </w:p>
    <w:p w14:paraId="6C09C1FE" w14:textId="77777777" w:rsidR="00D060F7" w:rsidRPr="0037216B" w:rsidRDefault="00D060F7" w:rsidP="00D060F7">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bez DPH:</w:t>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79E74159" w14:textId="77777777" w:rsidR="00D060F7" w:rsidRDefault="00D060F7"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p>
    <w:p w14:paraId="5A077180" w14:textId="400E43B9" w:rsidR="00D060F7" w:rsidRPr="00862AD6" w:rsidRDefault="00D060F7" w:rsidP="00D060F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686"/>
        <w:jc w:val="both"/>
        <w:rPr>
          <w:rFonts w:ascii="Arial" w:hAnsi="Arial" w:cs="Arial"/>
          <w:color w:val="000000"/>
          <w:sz w:val="20"/>
          <w:highlight w:val="green"/>
        </w:rPr>
      </w:pPr>
      <w:r w:rsidRPr="00862AD6">
        <w:rPr>
          <w:rFonts w:ascii="Arial" w:hAnsi="Arial" w:cs="Arial"/>
          <w:color w:val="000000"/>
          <w:sz w:val="20"/>
          <w:highlight w:val="green"/>
        </w:rPr>
        <w:t>SO D-803 (buňka J146):</w:t>
      </w:r>
    </w:p>
    <w:p w14:paraId="6A9A327C" w14:textId="77777777" w:rsidR="00D060F7" w:rsidRPr="0037216B" w:rsidRDefault="00D060F7" w:rsidP="00D060F7">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bez DPH:</w:t>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4B2E35BA" w14:textId="77777777" w:rsidR="00D060F7" w:rsidRDefault="00D060F7"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p>
    <w:p w14:paraId="4F08375E" w14:textId="1939F1DF" w:rsidR="00D060F7" w:rsidRPr="0037216B" w:rsidRDefault="00D060F7" w:rsidP="00D060F7">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862AD6">
        <w:rPr>
          <w:rFonts w:ascii="Arial" w:hAnsi="Arial" w:cs="Arial"/>
          <w:color w:val="000000"/>
          <w:sz w:val="20"/>
          <w:highlight w:val="green"/>
        </w:rPr>
        <w:t xml:space="preserve">Cena </w:t>
      </w:r>
      <w:r w:rsidR="009741D9" w:rsidRPr="00862AD6">
        <w:rPr>
          <w:rFonts w:ascii="Arial" w:hAnsi="Arial" w:cs="Arial"/>
          <w:color w:val="000000"/>
          <w:sz w:val="20"/>
          <w:highlight w:val="green"/>
        </w:rPr>
        <w:t xml:space="preserve">celkem </w:t>
      </w:r>
      <w:r w:rsidRPr="00862AD6">
        <w:rPr>
          <w:rFonts w:ascii="Arial" w:hAnsi="Arial" w:cs="Arial"/>
          <w:color w:val="000000"/>
          <w:sz w:val="20"/>
          <w:highlight w:val="green"/>
        </w:rPr>
        <w:t>bez DPH</w:t>
      </w:r>
      <w:r w:rsidR="009741D9" w:rsidRPr="00862AD6">
        <w:rPr>
          <w:rFonts w:ascii="Arial" w:hAnsi="Arial" w:cs="Arial"/>
          <w:color w:val="000000"/>
          <w:sz w:val="20"/>
          <w:highlight w:val="green"/>
        </w:rPr>
        <w:t xml:space="preserve"> za následnou péči</w:t>
      </w:r>
      <w:r w:rsidRPr="00862AD6">
        <w:rPr>
          <w:rFonts w:ascii="Arial" w:hAnsi="Arial" w:cs="Arial"/>
          <w:color w:val="000000"/>
          <w:sz w:val="20"/>
          <w:highlight w:val="green"/>
        </w:rPr>
        <w:t>:</w:t>
      </w:r>
      <w:r w:rsidR="009741D9">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6200CDF9" w14:textId="25044A34" w:rsidR="003928D8" w:rsidRPr="0037216B" w:rsidRDefault="003928D8"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53EABF18" w14:textId="552F51A4" w:rsidR="003928D8" w:rsidRPr="0037216B" w:rsidRDefault="003928D8" w:rsidP="003928D8">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720" w:right="1133"/>
        <w:jc w:val="both"/>
        <w:rPr>
          <w:rFonts w:ascii="Arial" w:hAnsi="Arial" w:cs="Arial"/>
          <w:color w:val="000000"/>
          <w:sz w:val="20"/>
        </w:rPr>
      </w:pPr>
      <w:r w:rsidRPr="0037216B">
        <w:rPr>
          <w:rFonts w:ascii="Arial" w:hAnsi="Arial" w:cs="Arial"/>
          <w:color w:val="000000"/>
          <w:sz w:val="20"/>
        </w:rPr>
        <w:t>Cena včetně DPH:</w:t>
      </w:r>
      <w:r w:rsidRPr="0037216B">
        <w:rPr>
          <w:rFonts w:ascii="Arial" w:hAnsi="Arial" w:cs="Arial"/>
          <w:color w:val="000000"/>
          <w:sz w:val="20"/>
        </w:rPr>
        <w:tab/>
      </w:r>
      <w:r w:rsidRPr="00BE0C87">
        <w:rPr>
          <w:rFonts w:ascii="Arial" w:hAnsi="Arial" w:cs="Arial"/>
          <w:color w:val="000000"/>
          <w:sz w:val="20"/>
          <w:highlight w:val="cyan"/>
        </w:rPr>
        <w:t>………………………….</w:t>
      </w:r>
      <w:r w:rsidRPr="00BE0C87">
        <w:rPr>
          <w:rFonts w:ascii="Arial" w:hAnsi="Arial" w:cs="Arial"/>
          <w:color w:val="000000"/>
          <w:sz w:val="20"/>
          <w:highlight w:val="cyan"/>
        </w:rPr>
        <w:tab/>
        <w:t>Kč</w:t>
      </w:r>
    </w:p>
    <w:p w14:paraId="19CA8191" w14:textId="77777777" w:rsidR="003928D8" w:rsidRPr="0037216B" w:rsidRDefault="003928D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 xml:space="preserve">předmětu díla sjednaný při uzavření smlouvy, které v době uzavření smlouvy nebylo </w:t>
      </w:r>
      <w:r w:rsidRPr="004176B1">
        <w:rPr>
          <w:rFonts w:ascii="Arial" w:eastAsia="Calibri" w:hAnsi="Arial" w:cs="Arial"/>
          <w:sz w:val="20"/>
        </w:rPr>
        <w:lastRenderedPageBreak/>
        <w:t>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lastRenderedPageBreak/>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3201CD4" w14:textId="77777777" w:rsidR="00E5637B" w:rsidRDefault="002E2EE1" w:rsidP="006736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w:t>
      </w:r>
    </w:p>
    <w:p w14:paraId="4BF13EA0" w14:textId="733D4699" w:rsidR="00673644" w:rsidRDefault="00E5637B" w:rsidP="006736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Pr>
          <w:rFonts w:ascii="Arial" w:hAnsi="Arial" w:cs="Arial"/>
          <w:color w:val="000000"/>
          <w:sz w:val="20"/>
        </w:rPr>
        <w:t xml:space="preserve">1. </w:t>
      </w:r>
      <w:r w:rsidR="00673644" w:rsidRPr="009C09A0">
        <w:rPr>
          <w:rFonts w:ascii="Arial" w:hAnsi="Arial" w:cs="Arial"/>
          <w:color w:val="000000"/>
          <w:sz w:val="20"/>
        </w:rPr>
        <w:t xml:space="preserve">Provedené práce </w:t>
      </w:r>
      <w:r w:rsidR="00673644">
        <w:rPr>
          <w:rFonts w:ascii="Arial" w:hAnsi="Arial" w:cs="Arial"/>
          <w:color w:val="000000"/>
          <w:sz w:val="20"/>
        </w:rPr>
        <w:t xml:space="preserve">až do 90% ceny díla za </w:t>
      </w:r>
      <w:r w:rsidR="00673644" w:rsidRPr="00862AD6">
        <w:rPr>
          <w:rFonts w:ascii="Arial" w:hAnsi="Arial" w:cs="Arial"/>
          <w:color w:val="000000"/>
          <w:sz w:val="20"/>
          <w:highlight w:val="green"/>
        </w:rPr>
        <w:t>Realizační a výsadbov</w:t>
      </w:r>
      <w:r w:rsidR="00673644">
        <w:rPr>
          <w:rFonts w:ascii="Arial" w:hAnsi="Arial" w:cs="Arial"/>
          <w:color w:val="000000"/>
          <w:sz w:val="20"/>
          <w:highlight w:val="green"/>
        </w:rPr>
        <w:t>ou</w:t>
      </w:r>
      <w:r w:rsidR="00673644" w:rsidRPr="00862AD6">
        <w:rPr>
          <w:rFonts w:ascii="Arial" w:hAnsi="Arial" w:cs="Arial"/>
          <w:color w:val="000000"/>
          <w:sz w:val="20"/>
          <w:highlight w:val="green"/>
        </w:rPr>
        <w:t xml:space="preserve"> </w:t>
      </w:r>
      <w:r w:rsidR="00673644" w:rsidRPr="00673644">
        <w:rPr>
          <w:rFonts w:ascii="Arial" w:hAnsi="Arial" w:cs="Arial"/>
          <w:color w:val="000000"/>
          <w:sz w:val="20"/>
          <w:highlight w:val="green"/>
        </w:rPr>
        <w:t>část dle odst. 4.2.2. této smlouvy</w:t>
      </w:r>
    </w:p>
    <w:p w14:paraId="42C24E60" w14:textId="1D8C74D3" w:rsidR="00673644" w:rsidRDefault="00673644" w:rsidP="006736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budou zhotovitelem </w:t>
      </w:r>
      <w:r>
        <w:rPr>
          <w:rFonts w:ascii="Arial" w:hAnsi="Arial" w:cs="Arial"/>
          <w:color w:val="000000"/>
          <w:sz w:val="20"/>
        </w:rPr>
        <w:t>účtovány měsíčně (datem zdanitelného plnění je poslední den příslušného měsíce),</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Pr>
          <w:rFonts w:ascii="Arial" w:hAnsi="Arial" w:cs="Arial"/>
          <w:color w:val="000000"/>
          <w:sz w:val="20"/>
        </w:rPr>
        <w:t xml:space="preserve"> Zbylých 10% ceny díla za </w:t>
      </w:r>
      <w:r w:rsidRPr="00862AD6">
        <w:rPr>
          <w:rFonts w:ascii="Arial" w:hAnsi="Arial" w:cs="Arial"/>
          <w:color w:val="000000"/>
          <w:sz w:val="20"/>
          <w:highlight w:val="green"/>
        </w:rPr>
        <w:t>Realizační a výsadbov</w:t>
      </w:r>
      <w:r>
        <w:rPr>
          <w:rFonts w:ascii="Arial" w:hAnsi="Arial" w:cs="Arial"/>
          <w:color w:val="000000"/>
          <w:sz w:val="20"/>
          <w:highlight w:val="green"/>
        </w:rPr>
        <w:t>ou</w:t>
      </w:r>
      <w:r w:rsidRPr="00862AD6">
        <w:rPr>
          <w:rFonts w:ascii="Arial" w:hAnsi="Arial" w:cs="Arial"/>
          <w:color w:val="000000"/>
          <w:sz w:val="20"/>
          <w:highlight w:val="green"/>
        </w:rPr>
        <w:t xml:space="preserve"> </w:t>
      </w:r>
      <w:r w:rsidRPr="00673644">
        <w:rPr>
          <w:rFonts w:ascii="Arial" w:hAnsi="Arial" w:cs="Arial"/>
          <w:color w:val="000000"/>
          <w:sz w:val="20"/>
          <w:highlight w:val="green"/>
        </w:rPr>
        <w:t>část dle odst. 4.2.2. této smlouvy</w:t>
      </w:r>
      <w:r>
        <w:rPr>
          <w:rFonts w:ascii="Arial" w:hAnsi="Arial" w:cs="Arial"/>
          <w:color w:val="000000"/>
          <w:sz w:val="20"/>
        </w:rPr>
        <w:t xml:space="preserve">  (konečná faktura) bude zhotovitel oprávněn objednateli vyúčtovat po řádném dokončení a předání díla objednateli a odstranění všech případných vad a nedodělků. </w:t>
      </w:r>
    </w:p>
    <w:p w14:paraId="1B03E2B2" w14:textId="77777777" w:rsidR="00673644" w:rsidRDefault="006736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135AA6F" w14:textId="4FF6AC8B" w:rsidR="00E5637B" w:rsidRPr="004C2BA1" w:rsidRDefault="00E5637B" w:rsidP="004C2BA1">
      <w:pPr>
        <w:autoSpaceDE/>
        <w:autoSpaceDN/>
        <w:adjustRightInd/>
        <w:jc w:val="both"/>
        <w:rPr>
          <w:rFonts w:ascii="Arial" w:hAnsi="Arial" w:cs="Arial"/>
          <w:lang w:val="x-none" w:eastAsia="x-none"/>
        </w:rPr>
      </w:pPr>
      <w:r w:rsidRPr="004C2BA1">
        <w:rPr>
          <w:rFonts w:ascii="Arial" w:hAnsi="Arial" w:cs="Arial"/>
          <w:highlight w:val="green"/>
          <w:lang w:val="x-none" w:eastAsia="x-none"/>
        </w:rPr>
        <w:t xml:space="preserve">2. </w:t>
      </w:r>
      <w:r w:rsidR="004C2BA1" w:rsidRPr="004C2BA1">
        <w:rPr>
          <w:rFonts w:ascii="Arial" w:hAnsi="Arial" w:cs="Arial"/>
          <w:highlight w:val="green"/>
          <w:lang w:val="x-none" w:eastAsia="x-none"/>
        </w:rPr>
        <w:t>P</w:t>
      </w:r>
      <w:r w:rsidRPr="004C2BA1">
        <w:rPr>
          <w:rFonts w:ascii="Arial" w:hAnsi="Arial" w:cs="Arial"/>
          <w:highlight w:val="green"/>
          <w:lang w:val="x-none" w:eastAsia="x-none"/>
        </w:rPr>
        <w:t>roveden</w:t>
      </w:r>
      <w:r w:rsidR="004C2BA1" w:rsidRPr="004C2BA1">
        <w:rPr>
          <w:rFonts w:ascii="Arial" w:hAnsi="Arial" w:cs="Arial"/>
          <w:highlight w:val="green"/>
          <w:lang w:val="x-none" w:eastAsia="x-none"/>
        </w:rPr>
        <w:t>é</w:t>
      </w:r>
      <w:r w:rsidRPr="004C2BA1">
        <w:rPr>
          <w:rFonts w:ascii="Arial" w:hAnsi="Arial" w:cs="Arial"/>
          <w:highlight w:val="green"/>
          <w:lang w:val="x-none" w:eastAsia="x-none"/>
        </w:rPr>
        <w:t xml:space="preserve"> pr</w:t>
      </w:r>
      <w:r w:rsidR="004C2BA1" w:rsidRPr="004C2BA1">
        <w:rPr>
          <w:rFonts w:ascii="Arial" w:hAnsi="Arial" w:cs="Arial"/>
          <w:highlight w:val="green"/>
          <w:lang w:val="x-none" w:eastAsia="x-none"/>
        </w:rPr>
        <w:t>á</w:t>
      </w:r>
      <w:r w:rsidRPr="004C2BA1">
        <w:rPr>
          <w:rFonts w:ascii="Arial" w:hAnsi="Arial" w:cs="Arial"/>
          <w:highlight w:val="green"/>
          <w:lang w:val="x-none" w:eastAsia="x-none"/>
        </w:rPr>
        <w:t>c</w:t>
      </w:r>
      <w:r w:rsidR="004C2BA1" w:rsidRPr="004C2BA1">
        <w:rPr>
          <w:rFonts w:ascii="Arial" w:hAnsi="Arial" w:cs="Arial"/>
          <w:highlight w:val="green"/>
          <w:lang w:val="x-none" w:eastAsia="x-none"/>
        </w:rPr>
        <w:t>e</w:t>
      </w:r>
      <w:r w:rsidRPr="004C2BA1">
        <w:rPr>
          <w:rFonts w:ascii="Arial" w:hAnsi="Arial" w:cs="Arial"/>
          <w:highlight w:val="green"/>
          <w:lang w:val="x-none" w:eastAsia="x-none"/>
        </w:rPr>
        <w:t>, dodávk</w:t>
      </w:r>
      <w:r w:rsidR="004C2BA1" w:rsidRPr="004C2BA1">
        <w:rPr>
          <w:rFonts w:ascii="Arial" w:hAnsi="Arial" w:cs="Arial"/>
          <w:highlight w:val="green"/>
          <w:lang w:val="x-none" w:eastAsia="x-none"/>
        </w:rPr>
        <w:t>y</w:t>
      </w:r>
      <w:r w:rsidRPr="004C2BA1">
        <w:rPr>
          <w:rFonts w:ascii="Arial" w:hAnsi="Arial" w:cs="Arial"/>
          <w:highlight w:val="green"/>
          <w:lang w:val="x-none" w:eastAsia="x-none"/>
        </w:rPr>
        <w:t xml:space="preserve"> a služb</w:t>
      </w:r>
      <w:r w:rsidR="004C2BA1" w:rsidRPr="004C2BA1">
        <w:rPr>
          <w:rFonts w:ascii="Arial" w:hAnsi="Arial" w:cs="Arial"/>
          <w:highlight w:val="green"/>
          <w:lang w:val="x-none" w:eastAsia="x-none"/>
        </w:rPr>
        <w:t>y</w:t>
      </w:r>
      <w:r w:rsidRPr="004C2BA1">
        <w:rPr>
          <w:rFonts w:ascii="Arial" w:hAnsi="Arial" w:cs="Arial"/>
          <w:highlight w:val="green"/>
          <w:lang w:val="x-none" w:eastAsia="x-none"/>
        </w:rPr>
        <w:t xml:space="preserve"> za Následnou péči</w:t>
      </w:r>
      <w:r w:rsidR="004C2BA1" w:rsidRPr="004C2BA1">
        <w:rPr>
          <w:rFonts w:ascii="Arial" w:hAnsi="Arial" w:cs="Arial"/>
          <w:highlight w:val="green"/>
          <w:lang w:val="x-none" w:eastAsia="x-none"/>
        </w:rPr>
        <w:t xml:space="preserve"> o výsadby</w:t>
      </w:r>
      <w:r w:rsidRPr="004C2BA1">
        <w:rPr>
          <w:rFonts w:ascii="Arial" w:hAnsi="Arial" w:cs="Arial"/>
          <w:highlight w:val="green"/>
          <w:lang w:val="x-none" w:eastAsia="x-none"/>
        </w:rPr>
        <w:t xml:space="preserve"> </w:t>
      </w:r>
      <w:r w:rsidR="004C2BA1" w:rsidRPr="004C2BA1">
        <w:rPr>
          <w:rFonts w:ascii="Arial" w:hAnsi="Arial" w:cs="Arial"/>
          <w:color w:val="000000"/>
          <w:highlight w:val="green"/>
        </w:rPr>
        <w:t>dle odst. 4.2.3. této smlouvy</w:t>
      </w:r>
      <w:r w:rsidR="004C2BA1" w:rsidRPr="004C2BA1">
        <w:rPr>
          <w:rFonts w:ascii="Arial" w:hAnsi="Arial" w:cs="Arial"/>
          <w:highlight w:val="green"/>
          <w:lang w:eastAsia="x-none"/>
        </w:rPr>
        <w:t xml:space="preserve"> </w:t>
      </w:r>
      <w:r w:rsidR="004C2BA1" w:rsidRPr="004C2BA1">
        <w:rPr>
          <w:rFonts w:ascii="Arial" w:hAnsi="Arial" w:cs="Arial"/>
          <w:color w:val="000000"/>
          <w:highlight w:val="green"/>
        </w:rPr>
        <w:t>budou zhotovitelem účtovány</w:t>
      </w:r>
      <w:r w:rsidR="004C2BA1" w:rsidRPr="004C2BA1">
        <w:rPr>
          <w:rFonts w:ascii="Arial" w:hAnsi="Arial" w:cs="Arial"/>
          <w:highlight w:val="green"/>
          <w:lang w:val="x-none" w:eastAsia="x-none"/>
        </w:rPr>
        <w:t xml:space="preserve"> vždy po ukončení následné péče pro daný rok, </w:t>
      </w:r>
      <w:r w:rsidR="004C2BA1" w:rsidRPr="004C2BA1">
        <w:rPr>
          <w:rFonts w:ascii="Arial" w:hAnsi="Arial" w:cs="Arial"/>
          <w:color w:val="000000"/>
          <w:highlight w:val="green"/>
        </w:rPr>
        <w:t>a to na základě objednatelem písemně potvrzeného a odsouhlaseného soupisu řádně provedených prací, dodávek a služeb.</w:t>
      </w:r>
    </w:p>
    <w:p w14:paraId="4AFB5845" w14:textId="77777777" w:rsidR="00E5637B" w:rsidRDefault="00E5637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00A318FB" w14:textId="34CECED3" w:rsidR="00716B5D" w:rsidRDefault="00C9211A"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C9211A">
        <w:rPr>
          <w:rFonts w:ascii="Arial" w:hAnsi="Arial" w:cs="Arial"/>
          <w:b/>
          <w:bCs/>
          <w:noProof/>
          <w:color w:val="000000"/>
          <w:sz w:val="20"/>
        </w:rPr>
        <w:t>„Náměstí a park v Liběchově“</w:t>
      </w:r>
      <w:r>
        <w:rPr>
          <w:rFonts w:ascii="Arial" w:hAnsi="Arial" w:cs="Arial"/>
          <w:noProof/>
          <w:color w:val="000000"/>
          <w:sz w:val="20"/>
        </w:rPr>
        <w:t>, č</w:t>
      </w:r>
      <w:r w:rsidRPr="00C9211A">
        <w:rPr>
          <w:rFonts w:ascii="Arial" w:hAnsi="Arial" w:cs="Arial"/>
          <w:noProof/>
          <w:color w:val="000000"/>
          <w:sz w:val="20"/>
        </w:rPr>
        <w:t xml:space="preserve">íslo dotačního projektu: </w:t>
      </w:r>
      <w:r w:rsidRPr="00C9211A">
        <w:rPr>
          <w:rFonts w:ascii="Arial" w:hAnsi="Arial" w:cs="Arial"/>
          <w:b/>
          <w:bCs/>
          <w:noProof/>
          <w:color w:val="000000"/>
          <w:sz w:val="20"/>
        </w:rPr>
        <w:t>CZ.06.02.02/00/22_064/0004041</w:t>
      </w: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w:t>
      </w:r>
      <w:r w:rsidRPr="00F471F8">
        <w:rPr>
          <w:rFonts w:ascii="Arial" w:hAnsi="Arial" w:cs="Arial"/>
          <w:sz w:val="20"/>
        </w:rPr>
        <w:lastRenderedPageBreak/>
        <w:t>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5345AD0" w14:textId="34347A6B" w:rsidR="00DB0473" w:rsidRPr="009C09A0" w:rsidRDefault="00DB0473" w:rsidP="00DB047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8729B4">
        <w:rPr>
          <w:rFonts w:ascii="Arial" w:hAnsi="Arial" w:cs="Arial"/>
          <w:color w:val="000000"/>
          <w:sz w:val="20"/>
        </w:rPr>
        <w:t xml:space="preserve">5.4. Součástí faktury bude soupis provedených prací (položkově) včetně cen za jednotlivé položky, v členění a cenách dle nabídkového rozpočtu. Soupis provedených prací bude předložen ve formátu </w:t>
      </w:r>
      <w:proofErr w:type="spellStart"/>
      <w:r w:rsidRPr="008729B4">
        <w:rPr>
          <w:rFonts w:ascii="Arial" w:hAnsi="Arial" w:cs="Arial"/>
          <w:color w:val="000000"/>
          <w:sz w:val="20"/>
        </w:rPr>
        <w:t>pdf</w:t>
      </w:r>
      <w:proofErr w:type="spellEnd"/>
      <w:r w:rsidRPr="008729B4">
        <w:rPr>
          <w:rFonts w:ascii="Arial" w:hAnsi="Arial" w:cs="Arial"/>
          <w:color w:val="000000"/>
          <w:sz w:val="20"/>
        </w:rPr>
        <w:t xml:space="preserve"> a v elektronickém výstupu ze softwaru pro rozpočtování. Doporučené elektronické formáty jsou .</w:t>
      </w:r>
      <w:proofErr w:type="spellStart"/>
      <w:r w:rsidRPr="008729B4">
        <w:rPr>
          <w:rFonts w:ascii="Arial" w:hAnsi="Arial" w:cs="Arial"/>
          <w:color w:val="000000"/>
          <w:sz w:val="20"/>
        </w:rPr>
        <w:t>kz</w:t>
      </w:r>
      <w:proofErr w:type="spellEnd"/>
      <w:r w:rsidRPr="008729B4">
        <w:rPr>
          <w:rFonts w:ascii="Arial" w:hAnsi="Arial" w:cs="Arial"/>
          <w:color w:val="000000"/>
          <w:sz w:val="20"/>
        </w:rPr>
        <w:t>, .</w:t>
      </w:r>
      <w:proofErr w:type="spellStart"/>
      <w:r w:rsidRPr="008729B4">
        <w:rPr>
          <w:rFonts w:ascii="Arial" w:hAnsi="Arial" w:cs="Arial"/>
          <w:color w:val="000000"/>
          <w:sz w:val="20"/>
        </w:rPr>
        <w:t>kza</w:t>
      </w:r>
      <w:proofErr w:type="spellEnd"/>
      <w:r w:rsidRPr="008729B4">
        <w:rPr>
          <w:rFonts w:ascii="Arial" w:hAnsi="Arial" w:cs="Arial"/>
          <w:color w:val="000000"/>
          <w:sz w:val="20"/>
        </w:rPr>
        <w:t>, .</w:t>
      </w:r>
      <w:proofErr w:type="spellStart"/>
      <w:r w:rsidRPr="008729B4">
        <w:rPr>
          <w:rFonts w:ascii="Arial" w:hAnsi="Arial" w:cs="Arial"/>
          <w:color w:val="000000"/>
          <w:sz w:val="20"/>
        </w:rPr>
        <w:t>unixml</w:t>
      </w:r>
      <w:proofErr w:type="spellEnd"/>
      <w:r w:rsidRPr="008729B4">
        <w:rPr>
          <w:rFonts w:ascii="Arial" w:hAnsi="Arial" w:cs="Arial"/>
          <w:color w:val="000000"/>
          <w:sz w:val="20"/>
        </w:rPr>
        <w:t>, .</w:t>
      </w:r>
      <w:proofErr w:type="spellStart"/>
      <w:r w:rsidRPr="008729B4">
        <w:rPr>
          <w:rFonts w:ascii="Arial" w:hAnsi="Arial" w:cs="Arial"/>
          <w:color w:val="000000"/>
          <w:sz w:val="20"/>
        </w:rPr>
        <w:t>rts</w:t>
      </w:r>
      <w:proofErr w:type="spellEnd"/>
      <w:r w:rsidRPr="008729B4">
        <w:rPr>
          <w:rFonts w:ascii="Arial" w:hAnsi="Arial" w:cs="Arial"/>
          <w:color w:val="000000"/>
          <w:sz w:val="20"/>
        </w:rPr>
        <w:t>, .xc4, .</w:t>
      </w:r>
      <w:proofErr w:type="spellStart"/>
      <w:r w:rsidRPr="008729B4">
        <w:rPr>
          <w:rFonts w:ascii="Arial" w:hAnsi="Arial" w:cs="Arial"/>
          <w:color w:val="000000"/>
          <w:sz w:val="20"/>
        </w:rPr>
        <w:t>utf</w:t>
      </w:r>
      <w:proofErr w:type="spellEnd"/>
      <w:r w:rsidRPr="008729B4">
        <w:rPr>
          <w:rFonts w:ascii="Arial" w:hAnsi="Arial" w:cs="Arial"/>
          <w:color w:val="000000"/>
          <w:sz w:val="20"/>
        </w:rPr>
        <w:t xml:space="preserve">, </w:t>
      </w:r>
      <w:proofErr w:type="spellStart"/>
      <w:r w:rsidRPr="008729B4">
        <w:rPr>
          <w:rFonts w:ascii="Arial" w:hAnsi="Arial" w:cs="Arial"/>
          <w:color w:val="000000"/>
          <w:sz w:val="20"/>
        </w:rPr>
        <w:t>StavData</w:t>
      </w:r>
      <w:proofErr w:type="spellEnd"/>
      <w:r w:rsidRPr="008729B4">
        <w:rPr>
          <w:rFonts w:ascii="Arial" w:hAnsi="Arial" w:cs="Arial"/>
          <w:color w:val="000000"/>
          <w:sz w:val="20"/>
        </w:rPr>
        <w:t xml:space="preserve"> a jakýkoliv uzamčený excelovský soubor, který je přímým výstupem softwaru pro rozpočtování. Soupisy provedených prací, které mají být podkladem pro fakturaci, musí být odsouhlaseny a potvrzeny stavebním dozorem objednatele nebo přímo objednatelem. Bez těchto náležitostí je faktura neplatná.</w:t>
      </w:r>
    </w:p>
    <w:p w14:paraId="54ECA2F4" w14:textId="77777777" w:rsidR="00DB0473" w:rsidRPr="009C09A0" w:rsidRDefault="00DB04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5EAA187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w:t>
      </w:r>
      <w:r w:rsidR="00673644" w:rsidRPr="00673644">
        <w:rPr>
          <w:rFonts w:ascii="Arial" w:hAnsi="Arial" w:cs="Arial"/>
          <w:color w:val="000000"/>
          <w:sz w:val="20"/>
          <w:highlight w:val="green"/>
        </w:rPr>
        <w:t>za R</w:t>
      </w:r>
      <w:r w:rsidR="00673644" w:rsidRPr="00862AD6">
        <w:rPr>
          <w:rFonts w:ascii="Arial" w:hAnsi="Arial" w:cs="Arial"/>
          <w:color w:val="000000"/>
          <w:sz w:val="20"/>
          <w:highlight w:val="green"/>
        </w:rPr>
        <w:t>ealizační a výsadbov</w:t>
      </w:r>
      <w:r w:rsidR="00673644">
        <w:rPr>
          <w:rFonts w:ascii="Arial" w:hAnsi="Arial" w:cs="Arial"/>
          <w:color w:val="000000"/>
          <w:sz w:val="20"/>
          <w:highlight w:val="green"/>
        </w:rPr>
        <w:t>ou</w:t>
      </w:r>
      <w:r w:rsidR="00673644" w:rsidRPr="00862AD6">
        <w:rPr>
          <w:rFonts w:ascii="Arial" w:hAnsi="Arial" w:cs="Arial"/>
          <w:color w:val="000000"/>
          <w:sz w:val="20"/>
          <w:highlight w:val="green"/>
        </w:rPr>
        <w:t xml:space="preserve"> </w:t>
      </w:r>
      <w:r w:rsidR="00673644" w:rsidRPr="00673644">
        <w:rPr>
          <w:rFonts w:ascii="Arial" w:hAnsi="Arial" w:cs="Arial"/>
          <w:color w:val="000000"/>
          <w:sz w:val="20"/>
          <w:highlight w:val="green"/>
        </w:rPr>
        <w:t>část dle odst. 4.2.2. této smlouvy</w:t>
      </w:r>
      <w:r w:rsidR="00673644" w:rsidRPr="009C09A0">
        <w:rPr>
          <w:rFonts w:ascii="Arial" w:hAnsi="Arial" w:cs="Arial"/>
          <w:color w:val="000000"/>
          <w:sz w:val="20"/>
        </w:rPr>
        <w:t xml:space="preserve"> </w:t>
      </w:r>
      <w:r w:rsidRPr="009C09A0">
        <w:rPr>
          <w:rFonts w:ascii="Arial" w:hAnsi="Arial" w:cs="Arial"/>
          <w:color w:val="000000"/>
          <w:sz w:val="20"/>
        </w:rPr>
        <w:t xml:space="preserve">do </w:t>
      </w:r>
      <w:r>
        <w:rPr>
          <w:rFonts w:ascii="Arial" w:hAnsi="Arial" w:cs="Arial"/>
          <w:color w:val="000000"/>
          <w:sz w:val="20"/>
        </w:rPr>
        <w:t>15</w:t>
      </w:r>
      <w:r w:rsidR="00FA7369">
        <w:rPr>
          <w:rFonts w:ascii="Arial" w:hAnsi="Arial" w:cs="Arial"/>
          <w:color w:val="000000"/>
          <w:sz w:val="20"/>
        </w:rPr>
        <w:t xml:space="preserve"> ti dnů po předání řádně dokončeného díla</w:t>
      </w:r>
      <w:r w:rsidR="00673644">
        <w:rPr>
          <w:rFonts w:ascii="Arial" w:hAnsi="Arial" w:cs="Arial"/>
          <w:color w:val="000000"/>
          <w:sz w:val="20"/>
        </w:rPr>
        <w:t xml:space="preserve"> </w:t>
      </w:r>
      <w:r w:rsidR="00673644" w:rsidRPr="00673644">
        <w:rPr>
          <w:rFonts w:ascii="Arial" w:hAnsi="Arial" w:cs="Arial"/>
          <w:color w:val="000000"/>
          <w:sz w:val="20"/>
          <w:highlight w:val="green"/>
        </w:rPr>
        <w:t>(vyjma následné péče)</w:t>
      </w:r>
      <w:r w:rsidR="00FA7369">
        <w:rPr>
          <w:rFonts w:ascii="Arial" w:hAnsi="Arial" w:cs="Arial"/>
          <w:color w:val="000000"/>
          <w:sz w:val="20"/>
        </w:rPr>
        <w:t xml:space="preserve">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w:t>
      </w:r>
      <w:r w:rsidRPr="009C09A0">
        <w:rPr>
          <w:rFonts w:ascii="Arial" w:hAnsi="Arial" w:cs="Arial"/>
          <w:color w:val="000000"/>
          <w:sz w:val="20"/>
        </w:rPr>
        <w:lastRenderedPageBreak/>
        <w:t xml:space="preserve">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19CA4490"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8729B4">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lastRenderedPageBreak/>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xml:space="preserve">. Objednatel má právo změnit rozsah díla, případně vypustit provedení některých prací aniž by </w:t>
      </w:r>
      <w:r w:rsidRPr="009C09A0">
        <w:rPr>
          <w:rFonts w:ascii="Arial" w:hAnsi="Arial" w:cs="Arial"/>
          <w:sz w:val="20"/>
        </w:rPr>
        <w:lastRenderedPageBreak/>
        <w:t>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1CC795AD"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2"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2"/>
      <w:r w:rsidRPr="00427CA3">
        <w:rPr>
          <w:rFonts w:ascii="Arial" w:eastAsia="Calibri" w:hAnsi="Arial" w:cs="Arial"/>
          <w:noProof w:val="0"/>
        </w:rPr>
        <w:t xml:space="preserve">, přičemž výše pojistné částky </w:t>
      </w:r>
      <w:r w:rsidR="00904F54" w:rsidRPr="00904F54">
        <w:rPr>
          <w:rFonts w:ascii="Arial" w:eastAsia="Calibri" w:hAnsi="Arial" w:cs="Arial"/>
          <w:noProof w:val="0"/>
        </w:rPr>
        <w:t>odpovíd</w:t>
      </w:r>
      <w:r w:rsidR="00904F54">
        <w:rPr>
          <w:rFonts w:ascii="Arial" w:eastAsia="Calibri" w:hAnsi="Arial" w:cs="Arial"/>
          <w:noProof w:val="0"/>
        </w:rPr>
        <w:t>á min.</w:t>
      </w:r>
      <w:r w:rsidR="00904F54" w:rsidRPr="00904F54">
        <w:rPr>
          <w:rFonts w:ascii="Arial" w:eastAsia="Calibri" w:hAnsi="Arial" w:cs="Arial"/>
          <w:noProof w:val="0"/>
        </w:rPr>
        <w:t xml:space="preserve"> celkové </w:t>
      </w:r>
      <w:r w:rsidR="00904F54">
        <w:rPr>
          <w:rFonts w:ascii="Arial" w:eastAsia="Calibri" w:hAnsi="Arial" w:cs="Arial"/>
          <w:noProof w:val="0"/>
        </w:rPr>
        <w:t>smluvní</w:t>
      </w:r>
      <w:r w:rsidR="00904F54" w:rsidRPr="00904F54">
        <w:rPr>
          <w:rFonts w:ascii="Arial" w:eastAsia="Calibri" w:hAnsi="Arial" w:cs="Arial"/>
          <w:noProof w:val="0"/>
        </w:rPr>
        <w:t xml:space="preserve"> ceně v Kč včetně DPH</w:t>
      </w:r>
      <w:r w:rsidRPr="00427CA3">
        <w:rPr>
          <w:rFonts w:ascii="Arial" w:eastAsia="Calibri" w:hAnsi="Arial" w:cs="Arial"/>
          <w:noProof w:val="0"/>
        </w:rPr>
        <w:t xml:space="preserve">. </w:t>
      </w:r>
      <w:bookmarkStart w:id="3"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3"/>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740C4B56" w14:textId="77777777" w:rsidR="004200EF" w:rsidRDefault="004200EF" w:rsidP="004200EF">
      <w:pPr>
        <w:widowControl/>
        <w:jc w:val="both"/>
        <w:rPr>
          <w:rFonts w:ascii="Arial" w:eastAsia="Calibri" w:hAnsi="Arial" w:cs="Arial"/>
          <w:noProof w:val="0"/>
        </w:rPr>
      </w:pPr>
      <w:r>
        <w:rPr>
          <w:rFonts w:ascii="Arial" w:eastAsia="Calibri" w:hAnsi="Arial" w:cs="Arial"/>
          <w:noProof w:val="0"/>
        </w:rPr>
        <w:t>6.41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6B306F3" w14:textId="77777777" w:rsidR="004200EF" w:rsidRPr="008C0534" w:rsidRDefault="004200EF" w:rsidP="004200EF">
      <w:pPr>
        <w:widowControl/>
        <w:jc w:val="both"/>
        <w:rPr>
          <w:rFonts w:ascii="Arial" w:hAnsi="Arial" w:cs="Arial"/>
          <w:color w:val="000000"/>
        </w:rPr>
      </w:pPr>
      <w:r w:rsidRPr="008C0534">
        <w:rPr>
          <w:rFonts w:ascii="Arial" w:hAnsi="Arial" w:cs="Arial"/>
          <w:color w:val="000000"/>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6D1E67A0" w14:textId="77777777" w:rsidR="004200EF" w:rsidRPr="00427CA3" w:rsidRDefault="004200EF" w:rsidP="004200EF">
      <w:pPr>
        <w:widowControl/>
        <w:jc w:val="both"/>
        <w:rPr>
          <w:rFonts w:ascii="Arial" w:hAnsi="Arial" w:cs="Arial"/>
          <w:color w:val="000000"/>
        </w:rPr>
      </w:pPr>
      <w:r w:rsidRPr="008C0534">
        <w:rPr>
          <w:rFonts w:ascii="Arial" w:hAnsi="Arial" w:cs="Arial"/>
          <w:color w:val="000000"/>
        </w:rPr>
        <w:t>Shromažďování, třídění a likvidace odpadů vzniklých při provádění prací bude součástí prací zhotovitele. Doklady týkající se nakládání s odpady vzniklými při stavebních pracích budou zhotovitelem předloženy při předání a převzetí hotové stavby, nejpozději při kolaudaci stavby.</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7.3. K převzetí dokončeného díla vyzve zhotovitel objednatele písemnou formou nejméně 7 dní před termínem zahájení předání díla. Objednatel zahájí převzetí díla do 7 dnů od termínu navrženého </w:t>
      </w:r>
      <w:r w:rsidRPr="009C09A0">
        <w:rPr>
          <w:rFonts w:ascii="Arial" w:hAnsi="Arial" w:cs="Arial"/>
          <w:color w:val="000000"/>
          <w:sz w:val="20"/>
        </w:rPr>
        <w:lastRenderedPageBreak/>
        <w:t>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6822212C" w14:textId="77777777" w:rsidR="001E385D"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1E385D">
        <w:rPr>
          <w:rFonts w:ascii="Arial" w:hAnsi="Arial" w:cs="Arial"/>
          <w:color w:val="000000"/>
          <w:sz w:val="20"/>
        </w:rPr>
        <w:t xml:space="preserve">9.1. </w:t>
      </w:r>
    </w:p>
    <w:p w14:paraId="7B451F73" w14:textId="584F2283" w:rsidR="001E385D" w:rsidRPr="00AC37EB" w:rsidRDefault="001E38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AC37EB">
        <w:rPr>
          <w:rFonts w:ascii="Arial" w:hAnsi="Arial" w:cs="Arial"/>
          <w:color w:val="000000"/>
          <w:sz w:val="20"/>
          <w:highlight w:val="green"/>
        </w:rPr>
        <w:t>1. Záruka za stavební část díla</w:t>
      </w:r>
    </w:p>
    <w:p w14:paraId="07A705CF" w14:textId="2A3799EF"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AC37EB">
        <w:rPr>
          <w:rFonts w:ascii="Arial" w:hAnsi="Arial" w:cs="Arial"/>
          <w:color w:val="000000"/>
          <w:sz w:val="20"/>
        </w:rPr>
        <w:t>Záruční lhůta pro uplatnění nároků ze závad vzniklých při provozu díla</w:t>
      </w:r>
      <w:r w:rsidR="00010825" w:rsidRPr="00AC37EB">
        <w:rPr>
          <w:rFonts w:ascii="Arial" w:hAnsi="Arial" w:cs="Arial"/>
          <w:color w:val="000000"/>
          <w:sz w:val="20"/>
        </w:rPr>
        <w:t xml:space="preserve"> provedeného dle</w:t>
      </w:r>
      <w:r w:rsidR="00010825" w:rsidRPr="00AC37EB">
        <w:t xml:space="preserve"> </w:t>
      </w:r>
      <w:r w:rsidR="00010825" w:rsidRPr="00AC37EB">
        <w:rPr>
          <w:rFonts w:ascii="Arial" w:hAnsi="Arial" w:cs="Arial"/>
          <w:color w:val="000000"/>
          <w:sz w:val="20"/>
        </w:rPr>
        <w:t>projektové dokumentace a v rozsahu daném položkovým rozpočtem, který tvoří přílohu č. 1 této smlouvy,</w:t>
      </w:r>
      <w:r w:rsidRPr="00AC37EB">
        <w:rPr>
          <w:rFonts w:ascii="Arial" w:hAnsi="Arial" w:cs="Arial"/>
          <w:color w:val="000000"/>
          <w:sz w:val="20"/>
        </w:rPr>
        <w:t xml:space="preserve"> je mezi smluvními stranami dohodnuta na </w:t>
      </w:r>
      <w:r w:rsidR="00466973" w:rsidRPr="00AC37EB">
        <w:rPr>
          <w:rFonts w:ascii="Arial" w:hAnsi="Arial" w:cs="Arial"/>
          <w:color w:val="000000"/>
          <w:sz w:val="20"/>
        </w:rPr>
        <w:t>60</w:t>
      </w:r>
      <w:r w:rsidRPr="00AC37EB">
        <w:rPr>
          <w:rFonts w:ascii="Arial" w:hAnsi="Arial" w:cs="Arial"/>
          <w:color w:val="000000"/>
          <w:sz w:val="20"/>
        </w:rPr>
        <w:t xml:space="preserve"> měsíců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w:t>
      </w:r>
      <w:r w:rsidR="00AC37EB">
        <w:rPr>
          <w:rFonts w:ascii="Arial" w:hAnsi="Arial" w:cs="Arial"/>
          <w:color w:val="000000"/>
          <w:sz w:val="20"/>
        </w:rPr>
        <w:t>na</w:t>
      </w:r>
      <w:r w:rsidRPr="00AC37EB">
        <w:rPr>
          <w:rFonts w:ascii="Arial" w:hAnsi="Arial" w:cs="Arial"/>
          <w:color w:val="000000"/>
          <w:sz w:val="20"/>
        </w:rPr>
        <w:t>př. v předávacím protokol</w:t>
      </w:r>
      <w:r w:rsidR="00AC37EB">
        <w:rPr>
          <w:rFonts w:ascii="Arial" w:hAnsi="Arial" w:cs="Arial"/>
          <w:color w:val="000000"/>
          <w:sz w:val="20"/>
        </w:rPr>
        <w:t>u</w:t>
      </w:r>
      <w:r w:rsidRPr="00AC37EB">
        <w:rPr>
          <w:rFonts w:ascii="Arial" w:hAnsi="Arial" w:cs="Arial"/>
          <w:color w:val="000000"/>
          <w:sz w:val="20"/>
        </w:rPr>
        <w:t>),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0016DA9F" w14:textId="77777777" w:rsidR="001E385D" w:rsidRDefault="001E38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C68818E" w14:textId="1D982757" w:rsidR="001E385D" w:rsidRPr="00CF1B41" w:rsidRDefault="001E38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highlight w:val="green"/>
        </w:rPr>
      </w:pPr>
      <w:r w:rsidRPr="00CF1B41">
        <w:rPr>
          <w:rFonts w:ascii="Arial" w:hAnsi="Arial" w:cs="Arial"/>
          <w:color w:val="000000"/>
          <w:sz w:val="20"/>
          <w:highlight w:val="green"/>
        </w:rPr>
        <w:t>2. Záruka za výsadbovou část díla</w:t>
      </w:r>
    </w:p>
    <w:p w14:paraId="3B69EB1F" w14:textId="389ECAF3" w:rsidR="001E385D" w:rsidRDefault="001E38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CF1B41">
        <w:rPr>
          <w:rFonts w:ascii="Arial" w:hAnsi="Arial" w:cs="Arial"/>
          <w:sz w:val="20"/>
          <w:highlight w:val="green"/>
        </w:rPr>
        <w:t>Zhotovitel poskytuje na provedenou výsadbovou část díla, tzn. na veškeré poskytnuté dodávky, práce a služby související s výsadbou rostlinného materiálu, záruku za jakost v délce 36 měsíců. Záruční doba</w:t>
      </w:r>
      <w:r w:rsidR="00CF1B41" w:rsidRPr="00CF1B41">
        <w:rPr>
          <w:rFonts w:ascii="Arial" w:hAnsi="Arial" w:cs="Arial"/>
          <w:sz w:val="20"/>
          <w:highlight w:val="green"/>
        </w:rPr>
        <w:t xml:space="preserve"> pro výsadbovou část díla</w:t>
      </w:r>
      <w:r w:rsidRPr="00CF1B41">
        <w:rPr>
          <w:rFonts w:ascii="Arial" w:hAnsi="Arial" w:cs="Arial"/>
          <w:sz w:val="20"/>
          <w:highlight w:val="green"/>
        </w:rPr>
        <w:t xml:space="preserve"> začíná běžet dnem následujícím po dni závěrečného předání a převzetí celé</w:t>
      </w:r>
      <w:r w:rsidR="00CF1B41" w:rsidRPr="00CF1B41">
        <w:rPr>
          <w:rFonts w:ascii="Arial" w:hAnsi="Arial" w:cs="Arial"/>
          <w:sz w:val="20"/>
          <w:highlight w:val="green"/>
        </w:rPr>
        <w:t xml:space="preserve"> výsadbové části</w:t>
      </w:r>
      <w:r w:rsidRPr="00CF1B41">
        <w:rPr>
          <w:rFonts w:ascii="Arial" w:hAnsi="Arial" w:cs="Arial"/>
          <w:sz w:val="20"/>
          <w:highlight w:val="green"/>
        </w:rPr>
        <w:t xml:space="preserve"> díla</w:t>
      </w:r>
      <w:r w:rsidR="00CF1B41">
        <w:rPr>
          <w:rFonts w:ascii="Arial" w:hAnsi="Arial" w:cs="Arial"/>
          <w:sz w:val="20"/>
          <w:highlight w:val="green"/>
        </w:rPr>
        <w:t xml:space="preserve"> </w:t>
      </w:r>
      <w:r w:rsidRPr="00CF1B41">
        <w:rPr>
          <w:rFonts w:ascii="Arial" w:hAnsi="Arial" w:cs="Arial"/>
          <w:sz w:val="20"/>
          <w:highlight w:val="green"/>
        </w:rPr>
        <w:t>včetně kompletní následné péče v posledním roce objednatelem bez vad a nedodělků</w:t>
      </w:r>
      <w:r w:rsidR="00CF1B41" w:rsidRPr="00CF1B41">
        <w:rPr>
          <w:rFonts w:ascii="Arial" w:hAnsi="Arial" w:cs="Arial"/>
          <w:sz w:val="20"/>
          <w:highlight w:val="green"/>
        </w:rPr>
        <w:t>.</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3AFB763A"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6.40</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EFDC2C8" w14:textId="039427A2" w:rsidR="002855D1" w:rsidRDefault="002855D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10.7.</w:t>
      </w:r>
      <w:r w:rsidRPr="002855D1">
        <w:t xml:space="preserve"> </w:t>
      </w:r>
      <w:r>
        <w:rPr>
          <w:rFonts w:ascii="Arial" w:hAnsi="Arial" w:cs="Arial"/>
          <w:color w:val="000000"/>
          <w:sz w:val="20"/>
        </w:rPr>
        <w:t xml:space="preserve">Dojde-li ze strany zhotovitele k poškození stávajícího stromu </w:t>
      </w:r>
      <w:r w:rsidRPr="002855D1">
        <w:rPr>
          <w:rFonts w:ascii="Arial" w:hAnsi="Arial" w:cs="Arial"/>
          <w:color w:val="000000"/>
          <w:sz w:val="20"/>
        </w:rPr>
        <w:t>v důsledku nedodržení zásad ochrany dřevin při stavební činnosti (ČSN 83 9061 Technologie vegetačních úprav v krajině - Ochrana stromů, porostů a vegetačních ploch při stavebních pracích, pokud není v</w:t>
      </w:r>
      <w:r>
        <w:rPr>
          <w:rFonts w:ascii="Arial" w:hAnsi="Arial" w:cs="Arial"/>
          <w:color w:val="000000"/>
          <w:sz w:val="20"/>
        </w:rPr>
        <w:t xml:space="preserve"> projektové</w:t>
      </w:r>
      <w:r w:rsidRPr="002855D1">
        <w:rPr>
          <w:rFonts w:ascii="Arial" w:hAnsi="Arial" w:cs="Arial"/>
          <w:color w:val="000000"/>
          <w:sz w:val="20"/>
        </w:rPr>
        <w:t xml:space="preserve"> dokumentaci specifikováno jinak)</w:t>
      </w:r>
      <w:r>
        <w:rPr>
          <w:rFonts w:ascii="Arial" w:hAnsi="Arial" w:cs="Arial"/>
          <w:color w:val="000000"/>
          <w:sz w:val="20"/>
        </w:rPr>
        <w:t xml:space="preserve">, </w:t>
      </w:r>
      <w:r w:rsidRPr="009C09A0">
        <w:rPr>
          <w:rFonts w:ascii="Arial" w:hAnsi="Arial" w:cs="Arial"/>
          <w:color w:val="000000"/>
          <w:sz w:val="20"/>
        </w:rPr>
        <w:t xml:space="preserve">je zhotovitel povinen uhradit objednateli </w:t>
      </w:r>
      <w:r>
        <w:rPr>
          <w:rFonts w:ascii="Arial" w:hAnsi="Arial" w:cs="Arial"/>
          <w:color w:val="000000"/>
          <w:sz w:val="20"/>
        </w:rPr>
        <w:t xml:space="preserve">smluvní </w:t>
      </w:r>
      <w:r w:rsidRPr="002855D1">
        <w:rPr>
          <w:rFonts w:ascii="Arial" w:hAnsi="Arial" w:cs="Arial"/>
          <w:color w:val="000000"/>
          <w:sz w:val="20"/>
        </w:rPr>
        <w:t>pokut</w:t>
      </w:r>
      <w:r>
        <w:rPr>
          <w:rFonts w:ascii="Arial" w:hAnsi="Arial" w:cs="Arial"/>
          <w:color w:val="000000"/>
          <w:sz w:val="20"/>
        </w:rPr>
        <w:t>u</w:t>
      </w:r>
      <w:r w:rsidRPr="002855D1">
        <w:rPr>
          <w:rFonts w:ascii="Arial" w:hAnsi="Arial" w:cs="Arial"/>
          <w:color w:val="000000"/>
          <w:sz w:val="20"/>
        </w:rPr>
        <w:t xml:space="preserve"> ve výši 50</w:t>
      </w:r>
      <w:r>
        <w:rPr>
          <w:rFonts w:ascii="Arial" w:hAnsi="Arial" w:cs="Arial"/>
          <w:color w:val="000000"/>
          <w:sz w:val="20"/>
        </w:rPr>
        <w:t>.</w:t>
      </w:r>
      <w:r w:rsidRPr="002855D1">
        <w:rPr>
          <w:rFonts w:ascii="Arial" w:hAnsi="Arial" w:cs="Arial"/>
          <w:color w:val="000000"/>
          <w:sz w:val="20"/>
        </w:rPr>
        <w:t>000</w:t>
      </w:r>
      <w:r>
        <w:rPr>
          <w:rFonts w:ascii="Arial" w:hAnsi="Arial" w:cs="Arial"/>
          <w:color w:val="000000"/>
          <w:sz w:val="20"/>
        </w:rPr>
        <w:t>,-</w:t>
      </w:r>
      <w:r w:rsidRPr="002855D1">
        <w:rPr>
          <w:rFonts w:ascii="Arial" w:hAnsi="Arial" w:cs="Arial"/>
          <w:color w:val="000000"/>
          <w:sz w:val="20"/>
        </w:rPr>
        <w:t xml:space="preserve"> </w:t>
      </w:r>
      <w:r>
        <w:rPr>
          <w:rFonts w:ascii="Arial" w:hAnsi="Arial" w:cs="Arial"/>
          <w:color w:val="000000"/>
          <w:sz w:val="20"/>
        </w:rPr>
        <w:t>K</w:t>
      </w:r>
      <w:r w:rsidRPr="002855D1">
        <w:rPr>
          <w:rFonts w:ascii="Arial" w:hAnsi="Arial" w:cs="Arial"/>
          <w:color w:val="000000"/>
          <w:sz w:val="20"/>
        </w:rPr>
        <w:t xml:space="preserve">č za každé </w:t>
      </w:r>
      <w:r>
        <w:rPr>
          <w:rFonts w:ascii="Arial" w:hAnsi="Arial" w:cs="Arial"/>
          <w:color w:val="000000"/>
          <w:sz w:val="20"/>
        </w:rPr>
        <w:t xml:space="preserve">takovéto </w:t>
      </w:r>
      <w:r w:rsidRPr="002855D1">
        <w:rPr>
          <w:rFonts w:ascii="Arial" w:hAnsi="Arial" w:cs="Arial"/>
          <w:color w:val="000000"/>
          <w:sz w:val="20"/>
        </w:rPr>
        <w:t>poškození stávajícího stromu</w:t>
      </w:r>
      <w:r>
        <w:rPr>
          <w:rFonts w:ascii="Arial" w:hAnsi="Arial" w:cs="Arial"/>
          <w:color w:val="000000"/>
          <w:sz w:val="20"/>
        </w:rPr>
        <w:t>.</w:t>
      </w:r>
    </w:p>
    <w:p w14:paraId="2BCDE9CD" w14:textId="77777777" w:rsidR="002855D1" w:rsidRDefault="002855D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7E9219BC"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10.</w:t>
      </w:r>
      <w:r w:rsidR="002855D1">
        <w:rPr>
          <w:rFonts w:ascii="Arial" w:hAnsi="Arial" w:cs="Arial"/>
          <w:color w:val="000000"/>
          <w:sz w:val="20"/>
        </w:rPr>
        <w:t>8</w:t>
      </w:r>
      <w:r>
        <w:rPr>
          <w:rFonts w:ascii="Arial" w:hAnsi="Arial" w:cs="Arial"/>
          <w:color w:val="000000"/>
          <w:sz w:val="20"/>
        </w:rPr>
        <w:t xml:space="preserve">.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76D0BF63"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2855D1">
        <w:rPr>
          <w:rFonts w:ascii="Arial" w:hAnsi="Arial" w:cs="Arial"/>
          <w:color w:val="000000"/>
          <w:sz w:val="20"/>
        </w:rPr>
        <w:t>9</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991F093" w14:textId="77777777" w:rsidR="00D137FE" w:rsidRDefault="00D137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B6DC9D3" w14:textId="2932202F" w:rsidR="00D137FE" w:rsidRDefault="00D137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D2155">
        <w:rPr>
          <w:rFonts w:ascii="Arial" w:hAnsi="Arial" w:cs="Arial"/>
          <w:color w:val="000000"/>
          <w:sz w:val="20"/>
          <w:highlight w:val="green"/>
        </w:rPr>
        <w:lastRenderedPageBreak/>
        <w:t xml:space="preserve">10.10. Za nesplnění následné péče o </w:t>
      </w:r>
      <w:r w:rsidR="00AC37EB" w:rsidRPr="009D2155">
        <w:rPr>
          <w:rFonts w:ascii="Arial" w:hAnsi="Arial" w:cs="Arial"/>
          <w:color w:val="000000"/>
          <w:sz w:val="20"/>
          <w:highlight w:val="green"/>
        </w:rPr>
        <w:t xml:space="preserve">výsadby </w:t>
      </w:r>
      <w:r w:rsidRPr="009D2155">
        <w:rPr>
          <w:rFonts w:ascii="Arial" w:hAnsi="Arial" w:cs="Arial"/>
          <w:color w:val="000000"/>
          <w:sz w:val="20"/>
          <w:highlight w:val="green"/>
        </w:rPr>
        <w:t>zaplatí zhotovitel objednateli smluvní pokutu ve výši 2.000,- Kč za každý zjištěný případ.</w:t>
      </w:r>
    </w:p>
    <w:p w14:paraId="447AF51C" w14:textId="77777777" w:rsidR="002855D1" w:rsidRDefault="002855D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74EAB1F9" w:rsidR="002E2EE1" w:rsidRPr="00952B83" w:rsidRDefault="00017942" w:rsidP="00017942">
      <w:pPr>
        <w:pStyle w:val="Zhlav"/>
        <w:tabs>
          <w:tab w:val="clear" w:pos="4536"/>
          <w:tab w:val="clear" w:pos="9072"/>
        </w:tabs>
        <w:outlineLvl w:val="0"/>
        <w:rPr>
          <w:rFonts w:ascii="Arial" w:hAnsi="Arial" w:cs="Arial"/>
          <w:sz w:val="20"/>
        </w:rPr>
      </w:pPr>
      <w:r w:rsidRPr="008729B4">
        <w:rPr>
          <w:rFonts w:ascii="Arial" w:hAnsi="Arial" w:cs="Arial"/>
          <w:sz w:val="20"/>
        </w:rPr>
        <w:t xml:space="preserve">12.1. </w:t>
      </w:r>
      <w:r w:rsidR="005C6297" w:rsidRPr="008729B4">
        <w:rPr>
          <w:rFonts w:ascii="Arial" w:hAnsi="Arial" w:cs="Arial"/>
          <w:sz w:val="20"/>
        </w:rPr>
        <w:t>Zhotovitel je povinen uchovávat po dobu 10 let od ukončení realizace díla (nejméně však do konce roku 20</w:t>
      </w:r>
      <w:r w:rsidR="00AB1314" w:rsidRPr="008729B4">
        <w:rPr>
          <w:rFonts w:ascii="Arial" w:hAnsi="Arial" w:cs="Arial"/>
          <w:sz w:val="20"/>
        </w:rPr>
        <w:t>3</w:t>
      </w:r>
      <w:r w:rsidR="008729B4" w:rsidRPr="008729B4">
        <w:rPr>
          <w:rFonts w:ascii="Arial" w:hAnsi="Arial" w:cs="Arial"/>
          <w:sz w:val="20"/>
        </w:rPr>
        <w:t>5</w:t>
      </w:r>
      <w:r w:rsidR="005C6297" w:rsidRPr="008729B4">
        <w:rPr>
          <w:rFonts w:ascii="Arial" w:hAnsi="Arial" w:cs="Arial"/>
          <w:sz w:val="20"/>
        </w:rPr>
        <w:t xml:space="preserve">) </w:t>
      </w:r>
      <w:r w:rsidR="003A2F82" w:rsidRPr="008729B4">
        <w:rPr>
          <w:rFonts w:ascii="Arial" w:hAnsi="Arial" w:cs="Arial"/>
          <w:sz w:val="20"/>
        </w:rPr>
        <w:t xml:space="preserve">veškerou dokumentaci související s realizací díla včetně účetních dokladů </w:t>
      </w:r>
      <w:r w:rsidR="005C6297" w:rsidRPr="008729B4">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8729B4">
        <w:rPr>
          <w:rFonts w:ascii="Arial" w:hAnsi="Arial" w:cs="Arial"/>
          <w:sz w:val="20"/>
        </w:rPr>
        <w:t>ust</w:t>
      </w:r>
      <w:proofErr w:type="spellEnd"/>
      <w:r w:rsidR="005C6297" w:rsidRPr="008729B4">
        <w:rPr>
          <w:rFonts w:ascii="Arial" w:hAnsi="Arial" w:cs="Arial"/>
          <w:sz w:val="20"/>
        </w:rPr>
        <w:t>. § 2e zákona č. 320/2001 Sb. v platném znění.  Dále se zhotovitel zavazuje do konce roku 20</w:t>
      </w:r>
      <w:r w:rsidR="00AB1314" w:rsidRPr="008729B4">
        <w:rPr>
          <w:rFonts w:ascii="Arial" w:hAnsi="Arial" w:cs="Arial"/>
          <w:sz w:val="20"/>
        </w:rPr>
        <w:t>3</w:t>
      </w:r>
      <w:r w:rsidR="008729B4" w:rsidRPr="008729B4">
        <w:rPr>
          <w:rFonts w:ascii="Arial" w:hAnsi="Arial" w:cs="Arial"/>
          <w:sz w:val="20"/>
        </w:rPr>
        <w:t>5</w:t>
      </w:r>
      <w:r w:rsidR="005C6297" w:rsidRPr="008729B4">
        <w:rPr>
          <w:rFonts w:ascii="Arial" w:hAnsi="Arial" w:cs="Arial"/>
          <w:sz w:val="20"/>
        </w:rPr>
        <w:t xml:space="preserve"> poskytovat požadované informace a dokumentaci související s realizací díla zaměstnancům nebo zmocněncům pověřených orgánů (MMR ČR, </w:t>
      </w:r>
      <w:r w:rsidR="00AB1314" w:rsidRPr="008729B4">
        <w:rPr>
          <w:rFonts w:ascii="Arial" w:hAnsi="Arial" w:cs="Arial"/>
          <w:sz w:val="20"/>
        </w:rPr>
        <w:t xml:space="preserve">CRR ČR, </w:t>
      </w:r>
      <w:r w:rsidR="005C6297" w:rsidRPr="008729B4">
        <w:rPr>
          <w:rFonts w:ascii="Arial" w:hAnsi="Arial" w:cs="Arial"/>
          <w:sz w:val="20"/>
        </w:rPr>
        <w:t xml:space="preserve">MF ČR, Evropské komise, Evropského účetního dvora, Nejvyššího kontrolního úřadu, příslušného orgánu finanční </w:t>
      </w:r>
      <w:r w:rsidR="00F94806" w:rsidRPr="008729B4">
        <w:rPr>
          <w:rFonts w:ascii="Arial" w:hAnsi="Arial" w:cs="Arial"/>
          <w:sz w:val="20"/>
        </w:rPr>
        <w:t>s</w:t>
      </w:r>
      <w:r w:rsidR="005C6297" w:rsidRPr="008729B4">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1B680DB2"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136390">
        <w:rPr>
          <w:rFonts w:ascii="Arial" w:hAnsi="Arial" w:cs="Arial"/>
          <w:color w:val="000000"/>
          <w:sz w:val="20"/>
        </w:rPr>
        <w:t xml:space="preserve">12.15. </w:t>
      </w:r>
      <w:r w:rsidRPr="00136390">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226A6A0C"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8729B4">
        <w:rPr>
          <w:rFonts w:ascii="Arial" w:hAnsi="Arial" w:cs="Arial"/>
          <w:sz w:val="20"/>
        </w:rPr>
        <w:t>Liběchově</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2EE56DBB"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8729B4"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8729B4">
        <w:rPr>
          <w:rFonts w:ascii="Arial" w:hAnsi="Arial" w:cs="Arial"/>
          <w:color w:val="000000"/>
          <w:sz w:val="20"/>
        </w:rPr>
        <w:t>Město Liběchov</w:t>
      </w:r>
    </w:p>
    <w:p w14:paraId="7F4BD774" w14:textId="086A6519"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8729B4" w:rsidRPr="008729B4">
        <w:rPr>
          <w:rFonts w:ascii="Arial" w:hAnsi="Arial" w:cs="Arial"/>
          <w:color w:val="000000"/>
          <w:sz w:val="20"/>
        </w:rPr>
        <w:t xml:space="preserve">Ing. Vladimíra </w:t>
      </w:r>
      <w:proofErr w:type="spellStart"/>
      <w:r w:rsidR="008729B4" w:rsidRPr="008729B4">
        <w:rPr>
          <w:rFonts w:ascii="Arial" w:hAnsi="Arial" w:cs="Arial"/>
          <w:color w:val="000000"/>
          <w:sz w:val="20"/>
        </w:rPr>
        <w:t>Zralíková</w:t>
      </w:r>
      <w:proofErr w:type="spellEnd"/>
      <w:r w:rsidR="008729B4" w:rsidRPr="008729B4">
        <w:rPr>
          <w:rFonts w:ascii="Arial" w:hAnsi="Arial" w:cs="Arial"/>
          <w:color w:val="000000"/>
          <w:sz w:val="20"/>
        </w:rPr>
        <w:t xml:space="preserve"> </w:t>
      </w:r>
    </w:p>
    <w:p w14:paraId="1B95843D" w14:textId="2D5A9DF4"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lastRenderedPageBreak/>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8729B4" w:rsidRPr="008729B4">
        <w:rPr>
          <w:rFonts w:ascii="Arial" w:hAnsi="Arial" w:cs="Arial"/>
          <w:color w:val="000000"/>
          <w:sz w:val="20"/>
        </w:rPr>
        <w:t>starostka města</w:t>
      </w:r>
    </w:p>
    <w:p w14:paraId="46E7C1B1" w14:textId="77777777" w:rsidR="00822D2F" w:rsidRDefault="00822D2F" w:rsidP="0067271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AA3F0" w14:textId="77777777" w:rsidR="00890ADC" w:rsidRDefault="00890ADC" w:rsidP="0018136C">
      <w:r>
        <w:separator/>
      </w:r>
    </w:p>
  </w:endnote>
  <w:endnote w:type="continuationSeparator" w:id="0">
    <w:p w14:paraId="36E35F9F" w14:textId="77777777" w:rsidR="00890ADC" w:rsidRDefault="00890ADC"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BB598" w14:textId="77777777" w:rsidR="00890ADC" w:rsidRDefault="00890ADC" w:rsidP="0018136C">
      <w:r>
        <w:separator/>
      </w:r>
    </w:p>
  </w:footnote>
  <w:footnote w:type="continuationSeparator" w:id="0">
    <w:p w14:paraId="10138D1F" w14:textId="77777777" w:rsidR="00890ADC" w:rsidRDefault="00890ADC"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50535"/>
    <w:multiLevelType w:val="hybridMultilevel"/>
    <w:tmpl w:val="141836B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1FC2237"/>
    <w:multiLevelType w:val="multilevel"/>
    <w:tmpl w:val="BA528B70"/>
    <w:lvl w:ilvl="0">
      <w:start w:val="1"/>
      <w:numFmt w:val="lowerLetter"/>
      <w:lvlText w:val="%1)"/>
      <w:lvlJc w:val="left"/>
      <w:pPr>
        <w:tabs>
          <w:tab w:val="num" w:pos="284"/>
        </w:tabs>
        <w:ind w:left="284" w:firstLine="0"/>
      </w:pPr>
      <w:rPr>
        <w:rFonts w:hint="default"/>
        <w:b w:val="0"/>
        <w:i w:val="0"/>
        <w:sz w:val="20"/>
        <w:szCs w:val="20"/>
      </w:rPr>
    </w:lvl>
    <w:lvl w:ilvl="1">
      <w:start w:val="1"/>
      <w:numFmt w:val="upperRoman"/>
      <w:lvlText w:val="čl.%2."/>
      <w:lvlJc w:val="left"/>
      <w:pPr>
        <w:tabs>
          <w:tab w:val="num" w:pos="568"/>
        </w:tabs>
        <w:ind w:left="568" w:firstLine="0"/>
      </w:pPr>
      <w:rPr>
        <w:rFonts w:ascii="Arial" w:hAnsi="Arial" w:hint="default"/>
        <w:b/>
        <w:i w:val="0"/>
        <w:sz w:val="24"/>
      </w:rPr>
    </w:lvl>
    <w:lvl w:ilvl="2">
      <w:start w:val="1"/>
      <w:numFmt w:val="decimal"/>
      <w:lvlText w:val="%3."/>
      <w:lvlJc w:val="left"/>
      <w:pPr>
        <w:tabs>
          <w:tab w:val="num" w:pos="425"/>
        </w:tabs>
        <w:ind w:left="425" w:hanging="284"/>
      </w:pPr>
      <w:rPr>
        <w:rFonts w:ascii="Arial" w:hAnsi="Arial" w:cs="Arial" w:hint="default"/>
        <w:b w:val="0"/>
        <w:i w:val="0"/>
        <w:color w:val="auto"/>
        <w:sz w:val="20"/>
      </w:rPr>
    </w:lvl>
    <w:lvl w:ilvl="3">
      <w:start w:val="1"/>
      <w:numFmt w:val="lowerLetter"/>
      <w:lvlText w:val="%4)"/>
      <w:lvlJc w:val="left"/>
      <w:pPr>
        <w:tabs>
          <w:tab w:val="num" w:pos="1724"/>
        </w:tabs>
        <w:ind w:left="1724" w:hanging="360"/>
      </w:pPr>
      <w:rPr>
        <w:rFonts w:hint="default"/>
        <w:b w:val="0"/>
        <w:i w:val="0"/>
        <w:sz w:val="22"/>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1"/>
  </w:num>
  <w:num w:numId="2" w16cid:durableId="2081901979">
    <w:abstractNumId w:val="4"/>
  </w:num>
  <w:num w:numId="3" w16cid:durableId="1322732602">
    <w:abstractNumId w:val="3"/>
  </w:num>
  <w:num w:numId="4" w16cid:durableId="249435010">
    <w:abstractNumId w:val="0"/>
  </w:num>
  <w:num w:numId="5" w16cid:durableId="385550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E1"/>
    <w:rsid w:val="00010825"/>
    <w:rsid w:val="00012FC4"/>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B544C"/>
    <w:rsid w:val="000D3193"/>
    <w:rsid w:val="000D4D7B"/>
    <w:rsid w:val="000E0C9C"/>
    <w:rsid w:val="000E4E5A"/>
    <w:rsid w:val="000F0A7A"/>
    <w:rsid w:val="000F4F7D"/>
    <w:rsid w:val="00106891"/>
    <w:rsid w:val="0011594C"/>
    <w:rsid w:val="00121196"/>
    <w:rsid w:val="001240B4"/>
    <w:rsid w:val="00136390"/>
    <w:rsid w:val="001429B0"/>
    <w:rsid w:val="001504CE"/>
    <w:rsid w:val="0015209A"/>
    <w:rsid w:val="00155805"/>
    <w:rsid w:val="00160A8A"/>
    <w:rsid w:val="00165254"/>
    <w:rsid w:val="001720D8"/>
    <w:rsid w:val="0018136C"/>
    <w:rsid w:val="001A435E"/>
    <w:rsid w:val="001A445C"/>
    <w:rsid w:val="001A79DF"/>
    <w:rsid w:val="001B2EFA"/>
    <w:rsid w:val="001B4840"/>
    <w:rsid w:val="001D2373"/>
    <w:rsid w:val="001D2705"/>
    <w:rsid w:val="001E385D"/>
    <w:rsid w:val="001E5141"/>
    <w:rsid w:val="001F381D"/>
    <w:rsid w:val="001F5104"/>
    <w:rsid w:val="001F54AF"/>
    <w:rsid w:val="001F5E4C"/>
    <w:rsid w:val="00205838"/>
    <w:rsid w:val="00205879"/>
    <w:rsid w:val="002100FD"/>
    <w:rsid w:val="00217254"/>
    <w:rsid w:val="00220236"/>
    <w:rsid w:val="002216C2"/>
    <w:rsid w:val="0022349D"/>
    <w:rsid w:val="00224951"/>
    <w:rsid w:val="00234AEB"/>
    <w:rsid w:val="00236812"/>
    <w:rsid w:val="002406E3"/>
    <w:rsid w:val="00244ACC"/>
    <w:rsid w:val="00246F1C"/>
    <w:rsid w:val="00265005"/>
    <w:rsid w:val="00272480"/>
    <w:rsid w:val="002855D1"/>
    <w:rsid w:val="002B1213"/>
    <w:rsid w:val="002C26DF"/>
    <w:rsid w:val="002C683B"/>
    <w:rsid w:val="002D028B"/>
    <w:rsid w:val="002D61DA"/>
    <w:rsid w:val="002D73A1"/>
    <w:rsid w:val="002E0426"/>
    <w:rsid w:val="002E2EE1"/>
    <w:rsid w:val="002F06F3"/>
    <w:rsid w:val="002F684E"/>
    <w:rsid w:val="0031448D"/>
    <w:rsid w:val="0031785B"/>
    <w:rsid w:val="00320034"/>
    <w:rsid w:val="00322107"/>
    <w:rsid w:val="00324B07"/>
    <w:rsid w:val="00327824"/>
    <w:rsid w:val="00330449"/>
    <w:rsid w:val="00334AC1"/>
    <w:rsid w:val="00334B52"/>
    <w:rsid w:val="0033743E"/>
    <w:rsid w:val="00345F1C"/>
    <w:rsid w:val="00352180"/>
    <w:rsid w:val="00363C95"/>
    <w:rsid w:val="0037216B"/>
    <w:rsid w:val="0037363D"/>
    <w:rsid w:val="00375203"/>
    <w:rsid w:val="003878D2"/>
    <w:rsid w:val="003904D5"/>
    <w:rsid w:val="003928D8"/>
    <w:rsid w:val="00392A2C"/>
    <w:rsid w:val="003973BE"/>
    <w:rsid w:val="003A20ED"/>
    <w:rsid w:val="003A2F82"/>
    <w:rsid w:val="003B1BCD"/>
    <w:rsid w:val="003C13E0"/>
    <w:rsid w:val="003C62A8"/>
    <w:rsid w:val="003D2CF7"/>
    <w:rsid w:val="003D406D"/>
    <w:rsid w:val="003E13A4"/>
    <w:rsid w:val="003E144D"/>
    <w:rsid w:val="003E487E"/>
    <w:rsid w:val="003F493A"/>
    <w:rsid w:val="003F5ADF"/>
    <w:rsid w:val="003F682D"/>
    <w:rsid w:val="00401346"/>
    <w:rsid w:val="00413A88"/>
    <w:rsid w:val="0041444D"/>
    <w:rsid w:val="004176B1"/>
    <w:rsid w:val="004200EF"/>
    <w:rsid w:val="00421046"/>
    <w:rsid w:val="00427CA3"/>
    <w:rsid w:val="0043636E"/>
    <w:rsid w:val="0043746F"/>
    <w:rsid w:val="00441992"/>
    <w:rsid w:val="00442055"/>
    <w:rsid w:val="004421FF"/>
    <w:rsid w:val="00455E2E"/>
    <w:rsid w:val="00462323"/>
    <w:rsid w:val="00463B93"/>
    <w:rsid w:val="00466973"/>
    <w:rsid w:val="00467984"/>
    <w:rsid w:val="00483A2C"/>
    <w:rsid w:val="00484A9F"/>
    <w:rsid w:val="004858E2"/>
    <w:rsid w:val="004865F2"/>
    <w:rsid w:val="004A1B20"/>
    <w:rsid w:val="004A7FBB"/>
    <w:rsid w:val="004C2A6E"/>
    <w:rsid w:val="004C2BA1"/>
    <w:rsid w:val="004D3472"/>
    <w:rsid w:val="004E34DC"/>
    <w:rsid w:val="004E37D2"/>
    <w:rsid w:val="004E6EC3"/>
    <w:rsid w:val="004E76CA"/>
    <w:rsid w:val="004F676C"/>
    <w:rsid w:val="0050742F"/>
    <w:rsid w:val="00507F6C"/>
    <w:rsid w:val="00512C83"/>
    <w:rsid w:val="0051386A"/>
    <w:rsid w:val="00525F13"/>
    <w:rsid w:val="00526AED"/>
    <w:rsid w:val="005438E1"/>
    <w:rsid w:val="0054739B"/>
    <w:rsid w:val="005512C6"/>
    <w:rsid w:val="00551576"/>
    <w:rsid w:val="00554AF6"/>
    <w:rsid w:val="00554B00"/>
    <w:rsid w:val="00574E47"/>
    <w:rsid w:val="00576327"/>
    <w:rsid w:val="0058474D"/>
    <w:rsid w:val="00596A5F"/>
    <w:rsid w:val="005B2C99"/>
    <w:rsid w:val="005B3EA5"/>
    <w:rsid w:val="005B6A87"/>
    <w:rsid w:val="005C0741"/>
    <w:rsid w:val="005C4E4F"/>
    <w:rsid w:val="005C6297"/>
    <w:rsid w:val="005D1B0C"/>
    <w:rsid w:val="005D2BC0"/>
    <w:rsid w:val="005D73B2"/>
    <w:rsid w:val="005E7CE8"/>
    <w:rsid w:val="005F0A1D"/>
    <w:rsid w:val="005F781E"/>
    <w:rsid w:val="00631404"/>
    <w:rsid w:val="00647AD8"/>
    <w:rsid w:val="00652D09"/>
    <w:rsid w:val="00653BB7"/>
    <w:rsid w:val="00657151"/>
    <w:rsid w:val="00662836"/>
    <w:rsid w:val="006705C3"/>
    <w:rsid w:val="0067271D"/>
    <w:rsid w:val="0067273F"/>
    <w:rsid w:val="00673644"/>
    <w:rsid w:val="00680279"/>
    <w:rsid w:val="00684F15"/>
    <w:rsid w:val="006A06E2"/>
    <w:rsid w:val="006A2DF3"/>
    <w:rsid w:val="006C4094"/>
    <w:rsid w:val="006D63DC"/>
    <w:rsid w:val="006E5385"/>
    <w:rsid w:val="00713CBD"/>
    <w:rsid w:val="00716B5D"/>
    <w:rsid w:val="00722DE9"/>
    <w:rsid w:val="007344E8"/>
    <w:rsid w:val="007514FE"/>
    <w:rsid w:val="00754142"/>
    <w:rsid w:val="00761E64"/>
    <w:rsid w:val="00777468"/>
    <w:rsid w:val="007807FE"/>
    <w:rsid w:val="0078331E"/>
    <w:rsid w:val="007928C5"/>
    <w:rsid w:val="007A0F61"/>
    <w:rsid w:val="007A6566"/>
    <w:rsid w:val="007B2F38"/>
    <w:rsid w:val="007C0910"/>
    <w:rsid w:val="007D6AC9"/>
    <w:rsid w:val="007E10F3"/>
    <w:rsid w:val="007E38C9"/>
    <w:rsid w:val="007F4A0B"/>
    <w:rsid w:val="00800FCF"/>
    <w:rsid w:val="00804DA6"/>
    <w:rsid w:val="00811CFF"/>
    <w:rsid w:val="00812BC2"/>
    <w:rsid w:val="008147CE"/>
    <w:rsid w:val="0081483B"/>
    <w:rsid w:val="00821104"/>
    <w:rsid w:val="00822D2F"/>
    <w:rsid w:val="0082315F"/>
    <w:rsid w:val="00831AF5"/>
    <w:rsid w:val="0083691F"/>
    <w:rsid w:val="00853E3D"/>
    <w:rsid w:val="00862AD6"/>
    <w:rsid w:val="00862FF9"/>
    <w:rsid w:val="008639BB"/>
    <w:rsid w:val="008729B4"/>
    <w:rsid w:val="0087500B"/>
    <w:rsid w:val="0087555E"/>
    <w:rsid w:val="008778D3"/>
    <w:rsid w:val="00890ADC"/>
    <w:rsid w:val="00895819"/>
    <w:rsid w:val="008A2832"/>
    <w:rsid w:val="008A6199"/>
    <w:rsid w:val="008A6B17"/>
    <w:rsid w:val="008B0D6E"/>
    <w:rsid w:val="008C38E2"/>
    <w:rsid w:val="008D174D"/>
    <w:rsid w:val="008E020B"/>
    <w:rsid w:val="008F3516"/>
    <w:rsid w:val="009032A9"/>
    <w:rsid w:val="00904F54"/>
    <w:rsid w:val="00910EAE"/>
    <w:rsid w:val="009125FA"/>
    <w:rsid w:val="00923786"/>
    <w:rsid w:val="009238E0"/>
    <w:rsid w:val="0093054B"/>
    <w:rsid w:val="00943AF1"/>
    <w:rsid w:val="00952B83"/>
    <w:rsid w:val="00957B49"/>
    <w:rsid w:val="00966FB0"/>
    <w:rsid w:val="009675D5"/>
    <w:rsid w:val="009728A0"/>
    <w:rsid w:val="009741D9"/>
    <w:rsid w:val="00987D75"/>
    <w:rsid w:val="0099169B"/>
    <w:rsid w:val="00997836"/>
    <w:rsid w:val="00997AA3"/>
    <w:rsid w:val="009A10FD"/>
    <w:rsid w:val="009A17A6"/>
    <w:rsid w:val="009C1671"/>
    <w:rsid w:val="009C6944"/>
    <w:rsid w:val="009D2155"/>
    <w:rsid w:val="009D7956"/>
    <w:rsid w:val="009D7E0B"/>
    <w:rsid w:val="009E0153"/>
    <w:rsid w:val="009E02E1"/>
    <w:rsid w:val="009E4213"/>
    <w:rsid w:val="009F6CFF"/>
    <w:rsid w:val="00A145F7"/>
    <w:rsid w:val="00A16DDD"/>
    <w:rsid w:val="00A2032A"/>
    <w:rsid w:val="00A20B39"/>
    <w:rsid w:val="00A2492D"/>
    <w:rsid w:val="00A27630"/>
    <w:rsid w:val="00A43022"/>
    <w:rsid w:val="00A60DA8"/>
    <w:rsid w:val="00A66B0D"/>
    <w:rsid w:val="00A741BB"/>
    <w:rsid w:val="00A83AC1"/>
    <w:rsid w:val="00A91D1A"/>
    <w:rsid w:val="00AA2DBE"/>
    <w:rsid w:val="00AB1314"/>
    <w:rsid w:val="00AB5D88"/>
    <w:rsid w:val="00AB7356"/>
    <w:rsid w:val="00AB7BF3"/>
    <w:rsid w:val="00AC37EB"/>
    <w:rsid w:val="00AF5D4B"/>
    <w:rsid w:val="00B00F5B"/>
    <w:rsid w:val="00B02600"/>
    <w:rsid w:val="00B03355"/>
    <w:rsid w:val="00B038F6"/>
    <w:rsid w:val="00B041BB"/>
    <w:rsid w:val="00B0695D"/>
    <w:rsid w:val="00B10E02"/>
    <w:rsid w:val="00B11D16"/>
    <w:rsid w:val="00B21C21"/>
    <w:rsid w:val="00B314ED"/>
    <w:rsid w:val="00B3212A"/>
    <w:rsid w:val="00B35AA6"/>
    <w:rsid w:val="00B420CE"/>
    <w:rsid w:val="00B43C0F"/>
    <w:rsid w:val="00B471E4"/>
    <w:rsid w:val="00B47454"/>
    <w:rsid w:val="00B62853"/>
    <w:rsid w:val="00B66EA0"/>
    <w:rsid w:val="00B66FD7"/>
    <w:rsid w:val="00B8435B"/>
    <w:rsid w:val="00B848D8"/>
    <w:rsid w:val="00B87C7E"/>
    <w:rsid w:val="00B91545"/>
    <w:rsid w:val="00BA3691"/>
    <w:rsid w:val="00BA50AA"/>
    <w:rsid w:val="00BA7827"/>
    <w:rsid w:val="00BA7FBF"/>
    <w:rsid w:val="00BB300B"/>
    <w:rsid w:val="00BB4753"/>
    <w:rsid w:val="00BC002A"/>
    <w:rsid w:val="00BC6081"/>
    <w:rsid w:val="00BD036E"/>
    <w:rsid w:val="00BE0C87"/>
    <w:rsid w:val="00BF4777"/>
    <w:rsid w:val="00C13652"/>
    <w:rsid w:val="00C22057"/>
    <w:rsid w:val="00C26AD4"/>
    <w:rsid w:val="00C30994"/>
    <w:rsid w:val="00C43B1A"/>
    <w:rsid w:val="00C504BA"/>
    <w:rsid w:val="00C528F6"/>
    <w:rsid w:val="00C67A6F"/>
    <w:rsid w:val="00C72A80"/>
    <w:rsid w:val="00C86835"/>
    <w:rsid w:val="00C9211A"/>
    <w:rsid w:val="00C97ECA"/>
    <w:rsid w:val="00CA1244"/>
    <w:rsid w:val="00CA56A9"/>
    <w:rsid w:val="00CA7CDD"/>
    <w:rsid w:val="00CB2ECD"/>
    <w:rsid w:val="00CC053D"/>
    <w:rsid w:val="00CD755F"/>
    <w:rsid w:val="00CE037E"/>
    <w:rsid w:val="00CE163F"/>
    <w:rsid w:val="00CF1B41"/>
    <w:rsid w:val="00CF5465"/>
    <w:rsid w:val="00D0178F"/>
    <w:rsid w:val="00D060F7"/>
    <w:rsid w:val="00D137FE"/>
    <w:rsid w:val="00D14917"/>
    <w:rsid w:val="00D16EAE"/>
    <w:rsid w:val="00D23A64"/>
    <w:rsid w:val="00D3104D"/>
    <w:rsid w:val="00D32506"/>
    <w:rsid w:val="00D35588"/>
    <w:rsid w:val="00D61563"/>
    <w:rsid w:val="00D81106"/>
    <w:rsid w:val="00D8129F"/>
    <w:rsid w:val="00D90407"/>
    <w:rsid w:val="00D93742"/>
    <w:rsid w:val="00D94186"/>
    <w:rsid w:val="00DA649F"/>
    <w:rsid w:val="00DA71D5"/>
    <w:rsid w:val="00DB0473"/>
    <w:rsid w:val="00DB21B4"/>
    <w:rsid w:val="00DC1D1A"/>
    <w:rsid w:val="00DC47EA"/>
    <w:rsid w:val="00DC72B6"/>
    <w:rsid w:val="00DD2E7C"/>
    <w:rsid w:val="00DD3F5D"/>
    <w:rsid w:val="00DD5ADF"/>
    <w:rsid w:val="00DF56AC"/>
    <w:rsid w:val="00E0072C"/>
    <w:rsid w:val="00E018F3"/>
    <w:rsid w:val="00E10548"/>
    <w:rsid w:val="00E10B3F"/>
    <w:rsid w:val="00E2139A"/>
    <w:rsid w:val="00E22656"/>
    <w:rsid w:val="00E23725"/>
    <w:rsid w:val="00E3393C"/>
    <w:rsid w:val="00E3427F"/>
    <w:rsid w:val="00E3692A"/>
    <w:rsid w:val="00E40B70"/>
    <w:rsid w:val="00E41FA0"/>
    <w:rsid w:val="00E46D30"/>
    <w:rsid w:val="00E5637B"/>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22A5"/>
    <w:rsid w:val="00FB75EB"/>
    <w:rsid w:val="00FB7B22"/>
    <w:rsid w:val="00FD2CC1"/>
    <w:rsid w:val="00FD4756"/>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17</Pages>
  <Words>8933</Words>
  <Characters>52706</Characters>
  <Application>Microsoft Office Word</Application>
  <DocSecurity>0</DocSecurity>
  <Lines>439</Lines>
  <Paragraphs>123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28</cp:revision>
  <cp:lastPrinted>2014-04-14T11:43:00Z</cp:lastPrinted>
  <dcterms:created xsi:type="dcterms:W3CDTF">2024-10-09T08:28:00Z</dcterms:created>
  <dcterms:modified xsi:type="dcterms:W3CDTF">2025-01-01T08:23:00Z</dcterms:modified>
</cp:coreProperties>
</file>